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240" w:lineRule="exact"/>
        <w:jc w:val="center"/>
        <w:rPr>
          <w:rFonts w:ascii="黑体" w:eastAsia="黑体"/>
          <w:b/>
          <w:sz w:val="32"/>
        </w:rPr>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pStyle w:val="2"/>
        <w:keepNext/>
        <w:keepLines/>
        <w:pageBreakBefore w:val="0"/>
        <w:widowControl w:val="0"/>
        <w:kinsoku/>
        <w:wordWrap/>
        <w:overflowPunct/>
        <w:topLinePunct w:val="0"/>
        <w:autoSpaceDE/>
        <w:autoSpaceDN/>
        <w:bidi w:val="0"/>
        <w:adjustRightInd/>
        <w:snapToGrid/>
        <w:spacing w:line="460" w:lineRule="exact"/>
        <w:textAlignment w:val="auto"/>
      </w:pPr>
    </w:p>
    <w:p>
      <w:pPr>
        <w:adjustRightInd w:val="0"/>
        <w:snapToGrid w:val="0"/>
        <w:spacing w:line="560" w:lineRule="exact"/>
        <w:ind w:firstLine="320" w:firstLineChars="100"/>
        <w:jc w:val="center"/>
        <w:rPr>
          <w:rFonts w:hint="eastAsia" w:ascii="楷体" w:hAnsi="楷体" w:eastAsia="楷体" w:cs="楷体"/>
          <w:bCs/>
          <w:sz w:val="32"/>
          <w:lang w:val="en-US" w:eastAsia="zh-CN"/>
        </w:rPr>
      </w:pPr>
      <w:r>
        <w:rPr>
          <w:rFonts w:hint="eastAsia" w:ascii="仿宋" w:hAnsi="仿宋" w:eastAsia="仿宋" w:cs="仿宋"/>
          <w:bCs/>
          <w:sz w:val="32"/>
        </w:rPr>
        <w:t>宁警院</w:t>
      </w:r>
      <w:r>
        <w:rPr>
          <w:rFonts w:hint="eastAsia" w:ascii="仿宋" w:hAnsi="仿宋" w:eastAsia="仿宋" w:cs="仿宋"/>
          <w:bCs/>
          <w:sz w:val="32"/>
          <w:lang w:eastAsia="zh-CN"/>
        </w:rPr>
        <w:t>发</w:t>
      </w:r>
      <w:r>
        <w:rPr>
          <w:rFonts w:hint="eastAsia" w:ascii="仿宋" w:hAnsi="仿宋" w:eastAsia="仿宋" w:cs="仿宋"/>
          <w:bCs/>
          <w:sz w:val="32"/>
        </w:rPr>
        <w:t>〔202</w:t>
      </w:r>
      <w:r>
        <w:rPr>
          <w:rFonts w:hint="eastAsia" w:ascii="仿宋" w:hAnsi="仿宋" w:eastAsia="仿宋" w:cs="仿宋"/>
          <w:bCs/>
          <w:sz w:val="32"/>
          <w:lang w:val="en-US" w:eastAsia="zh-CN"/>
        </w:rPr>
        <w:t>3</w:t>
      </w:r>
      <w:r>
        <w:rPr>
          <w:rFonts w:hint="eastAsia" w:ascii="仿宋" w:hAnsi="仿宋" w:eastAsia="仿宋" w:cs="仿宋"/>
          <w:bCs/>
          <w:sz w:val="32"/>
        </w:rPr>
        <w:t>〕</w:t>
      </w:r>
      <w:r>
        <w:rPr>
          <w:rFonts w:hint="eastAsia" w:ascii="仿宋" w:hAnsi="仿宋" w:eastAsia="仿宋" w:cs="仿宋"/>
          <w:bCs/>
          <w:sz w:val="32"/>
          <w:lang w:val="en-US" w:eastAsia="zh-CN"/>
        </w:rPr>
        <w:t>52</w:t>
      </w:r>
      <w:r>
        <w:rPr>
          <w:rFonts w:hint="eastAsia" w:ascii="仿宋" w:hAnsi="仿宋" w:eastAsia="仿宋" w:cs="仿宋"/>
          <w:bCs/>
          <w:sz w:val="32"/>
        </w:rPr>
        <w:t>号</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仿宋" w:hAnsi="仿宋" w:eastAsia="仿宋" w:cs="仿宋"/>
          <w:bCs/>
          <w:sz w:val="32"/>
        </w:rPr>
      </w:pPr>
    </w:p>
    <w:p>
      <w:pPr>
        <w:pStyle w:val="6"/>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关于印发《宁夏警官职业学院学生学籍</w:t>
      </w:r>
    </w:p>
    <w:p>
      <w:pPr>
        <w:pStyle w:val="6"/>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bCs/>
          <w:sz w:val="44"/>
          <w:szCs w:val="44"/>
        </w:rPr>
        <w:t>管理规定</w:t>
      </w:r>
      <w:r>
        <w:rPr>
          <w:rFonts w:hint="eastAsia" w:ascii="方正小标宋简体" w:hAnsi="方正小标宋简体" w:eastAsia="方正小标宋简体" w:cs="方正小标宋简体"/>
          <w:b/>
          <w:bCs/>
          <w:sz w:val="44"/>
          <w:szCs w:val="44"/>
          <w:lang w:eastAsia="zh-CN"/>
        </w:rPr>
        <w:t>（试行）</w:t>
      </w:r>
      <w:r>
        <w:rPr>
          <w:rFonts w:hint="eastAsia" w:ascii="方正小标宋简体" w:hAnsi="方正小标宋简体" w:eastAsia="方正小标宋简体" w:cs="方正小标宋简体"/>
          <w:b/>
          <w:bCs/>
          <w:sz w:val="44"/>
          <w:szCs w:val="44"/>
        </w:rPr>
        <w:t>》的通知</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方正仿宋_GB2312" w:hAnsi="方正仿宋_GB2312" w:eastAsia="方正仿宋_GB2312" w:cs="方正仿宋_GB2312"/>
          <w:b w:val="0"/>
          <w:bCs w:val="0"/>
          <w:sz w:val="32"/>
          <w:szCs w:val="32"/>
          <w:lang w:eastAsia="zh-CN"/>
        </w:rPr>
      </w:pPr>
    </w:p>
    <w:p>
      <w:pPr>
        <w:widowControl/>
        <w:spacing w:line="240" w:lineRule="auto"/>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各处室、各系部:</w:t>
      </w:r>
    </w:p>
    <w:p>
      <w:pPr>
        <w:widowControl/>
        <w:spacing w:line="240" w:lineRule="auto"/>
        <w:ind w:firstLine="640" w:firstLineChars="2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为进一步加强学生学籍管理，提升工作质效，经2023年第</w:t>
      </w:r>
      <w:r>
        <w:rPr>
          <w:rFonts w:hint="eastAsia" w:ascii="方正仿宋_GB2312" w:hAnsi="方正仿宋_GB2312" w:eastAsia="方正仿宋_GB2312" w:cs="方正仿宋_GB2312"/>
          <w:b w:val="0"/>
          <w:bCs w:val="0"/>
          <w:sz w:val="32"/>
          <w:szCs w:val="32"/>
          <w:lang w:val="en-US" w:eastAsia="zh-CN"/>
        </w:rPr>
        <w:t>5</w:t>
      </w:r>
      <w:r>
        <w:rPr>
          <w:rFonts w:hint="eastAsia" w:ascii="方正仿宋_GB2312" w:hAnsi="方正仿宋_GB2312" w:eastAsia="方正仿宋_GB2312" w:cs="方正仿宋_GB2312"/>
          <w:b w:val="0"/>
          <w:bCs w:val="0"/>
          <w:sz w:val="32"/>
          <w:szCs w:val="32"/>
          <w:lang w:eastAsia="zh-CN"/>
        </w:rPr>
        <w:t>次院长办公会审议通过，现将</w:t>
      </w:r>
      <w:r>
        <w:rPr>
          <w:rFonts w:hint="eastAsia" w:ascii="方正仿宋_GB2312" w:hAnsi="方正仿宋_GB2312" w:eastAsia="方正仿宋_GB2312" w:cs="方正仿宋_GB2312"/>
          <w:b w:val="0"/>
          <w:bCs w:val="0"/>
          <w:sz w:val="32"/>
          <w:szCs w:val="32"/>
        </w:rPr>
        <w:t>《宁夏警官职业学院</w:t>
      </w:r>
      <w:r>
        <w:rPr>
          <w:rFonts w:hint="eastAsia" w:ascii="方正仿宋_GB2312" w:hAnsi="方正仿宋_GB2312" w:eastAsia="方正仿宋_GB2312" w:cs="方正仿宋_GB2312"/>
          <w:b w:val="0"/>
          <w:bCs w:val="0"/>
          <w:sz w:val="32"/>
          <w:szCs w:val="32"/>
          <w:lang w:eastAsia="zh-CN"/>
        </w:rPr>
        <w:t>学生学籍管理规定</w:t>
      </w: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b w:val="0"/>
          <w:bCs w:val="0"/>
          <w:sz w:val="32"/>
          <w:szCs w:val="32"/>
          <w:lang w:eastAsia="zh-CN"/>
        </w:rPr>
        <w:t>试行</w:t>
      </w: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b w:val="0"/>
          <w:bCs w:val="0"/>
          <w:sz w:val="32"/>
          <w:szCs w:val="32"/>
          <w:lang w:eastAsia="zh-CN"/>
        </w:rPr>
        <w:t>印发给你们，请遵照执行。</w:t>
      </w:r>
    </w:p>
    <w:p>
      <w:pPr>
        <w:widowControl/>
        <w:spacing w:line="240" w:lineRule="auto"/>
        <w:jc w:val="both"/>
        <w:rPr>
          <w:rFonts w:hint="eastAsia" w:ascii="方正仿宋_GB2312" w:hAnsi="方正仿宋_GB2312" w:eastAsia="方正仿宋_GB2312" w:cs="方正仿宋_GB2312"/>
          <w:b w:val="0"/>
          <w:bCs w:val="0"/>
          <w:sz w:val="32"/>
          <w:szCs w:val="32"/>
          <w:lang w:eastAsia="zh-CN"/>
        </w:rPr>
      </w:pPr>
    </w:p>
    <w:p>
      <w:pPr>
        <w:widowControl/>
        <w:spacing w:line="240" w:lineRule="auto"/>
        <w:jc w:val="center"/>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lang w:eastAsia="zh-CN"/>
        </w:rPr>
        <w:t>宁夏警官职业学院</w:t>
      </w:r>
    </w:p>
    <w:p>
      <w:pPr>
        <w:widowControl/>
        <w:spacing w:line="240" w:lineRule="auto"/>
        <w:ind w:firstLine="4800" w:firstLineChars="1500"/>
        <w:jc w:val="both"/>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2023年</w:t>
      </w:r>
      <w:r>
        <w:rPr>
          <w:rFonts w:hint="eastAsia" w:ascii="方正仿宋_GB2312" w:hAnsi="方正仿宋_GB2312" w:eastAsia="方正仿宋_GB2312" w:cs="方正仿宋_GB2312"/>
          <w:b w:val="0"/>
          <w:bCs w:val="0"/>
          <w:sz w:val="32"/>
          <w:szCs w:val="32"/>
          <w:lang w:val="en-US" w:eastAsia="zh-CN"/>
        </w:rPr>
        <w:t>7</w:t>
      </w:r>
      <w:r>
        <w:rPr>
          <w:rFonts w:hint="eastAsia" w:ascii="方正仿宋_GB2312" w:hAnsi="方正仿宋_GB2312" w:eastAsia="方正仿宋_GB2312" w:cs="方正仿宋_GB2312"/>
          <w:b w:val="0"/>
          <w:bCs w:val="0"/>
          <w:sz w:val="32"/>
          <w:szCs w:val="32"/>
          <w:lang w:eastAsia="zh-CN"/>
        </w:rPr>
        <w:t>月</w:t>
      </w:r>
      <w:r>
        <w:rPr>
          <w:rFonts w:hint="eastAsia" w:ascii="方正仿宋_GB2312" w:hAnsi="方正仿宋_GB2312" w:eastAsia="方正仿宋_GB2312" w:cs="方正仿宋_GB2312"/>
          <w:b w:val="0"/>
          <w:bCs w:val="0"/>
          <w:sz w:val="32"/>
          <w:szCs w:val="32"/>
          <w:lang w:val="en-US" w:eastAsia="zh-CN"/>
        </w:rPr>
        <w:t>20</w:t>
      </w:r>
      <w:r>
        <w:rPr>
          <w:rFonts w:hint="eastAsia" w:ascii="方正仿宋_GB2312" w:hAnsi="方正仿宋_GB2312" w:eastAsia="方正仿宋_GB2312" w:cs="方正仿宋_GB2312"/>
          <w:b w:val="0"/>
          <w:bCs w:val="0"/>
          <w:sz w:val="32"/>
          <w:szCs w:val="32"/>
          <w:lang w:eastAsia="zh-CN"/>
        </w:rPr>
        <w:t>日</w:t>
      </w:r>
    </w:p>
    <w:p>
      <w:pPr>
        <w:pStyle w:val="6"/>
        <w:spacing w:before="156" w:beforeLines="50"/>
        <w:jc w:val="center"/>
        <w:rPr>
          <w:rFonts w:hint="eastAsia" w:ascii="黑体" w:hAnsi="宋体" w:eastAsia="黑体" w:cs="宋体"/>
          <w:sz w:val="32"/>
          <w:szCs w:val="44"/>
        </w:rPr>
      </w:pPr>
    </w:p>
    <w:p>
      <w:pPr>
        <w:pStyle w:val="6"/>
        <w:spacing w:before="156" w:beforeLines="50"/>
        <w:jc w:val="center"/>
        <w:rPr>
          <w:rFonts w:hint="eastAsia" w:ascii="黑体" w:hAnsi="宋体" w:eastAsia="黑体" w:cs="宋体"/>
          <w:sz w:val="32"/>
          <w:szCs w:val="44"/>
        </w:rPr>
      </w:pPr>
    </w:p>
    <w:p>
      <w:pPr>
        <w:pStyle w:val="6"/>
        <w:keepNext w:val="0"/>
        <w:keepLines w:val="0"/>
        <w:pageBreakBefore w:val="0"/>
        <w:widowControl w:val="0"/>
        <w:kinsoku/>
        <w:wordWrap/>
        <w:overflowPunct/>
        <w:topLinePunct w:val="0"/>
        <w:autoSpaceDE/>
        <w:autoSpaceDN/>
        <w:bidi w:val="0"/>
        <w:adjustRightInd/>
        <w:snapToGrid/>
        <w:spacing w:before="156" w:beforeLines="50" w:line="6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rPr>
        <w:t>宁夏警官职业学院学生学籍管理规定</w:t>
      </w:r>
      <w:r>
        <w:rPr>
          <w:rFonts w:hint="eastAsia" w:ascii="方正小标宋简体" w:hAnsi="方正小标宋简体" w:eastAsia="方正小标宋简体" w:cs="方正小标宋简体"/>
          <w:b/>
          <w:bCs/>
          <w:sz w:val="44"/>
          <w:szCs w:val="44"/>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before="156" w:beforeLines="50"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z w:val="44"/>
          <w:szCs w:val="44"/>
          <w:lang w:eastAsia="zh-CN"/>
        </w:rPr>
        <w:t>（试行）</w:t>
      </w:r>
    </w:p>
    <w:p>
      <w:pPr>
        <w:pStyle w:val="6"/>
        <w:spacing w:before="156" w:beforeLines="50"/>
        <w:jc w:val="center"/>
        <w:rPr>
          <w:rFonts w:hint="eastAsia" w:ascii="黑体" w:hAnsi="宋体" w:eastAsia="黑体" w:cs="宋体"/>
          <w:sz w:val="32"/>
          <w:szCs w:val="44"/>
        </w:rPr>
      </w:pPr>
    </w:p>
    <w:p>
      <w:pPr>
        <w:pStyle w:val="6"/>
        <w:keepNext w:val="0"/>
        <w:keepLines w:val="0"/>
        <w:pageBreakBefore w:val="0"/>
        <w:kinsoku/>
        <w:wordWrap/>
        <w:overflowPunct/>
        <w:topLinePunct w:val="0"/>
        <w:bidi w:val="0"/>
        <w:snapToGrid/>
        <w:spacing w:line="580" w:lineRule="exact"/>
        <w:ind w:left="0"/>
        <w:jc w:val="center"/>
        <w:textAlignment w:val="auto"/>
        <w:rPr>
          <w:rFonts w:hint="eastAsia" w:ascii="黑体" w:hAnsi="宋体" w:eastAsia="黑体" w:cs="宋体"/>
          <w:sz w:val="32"/>
          <w:szCs w:val="44"/>
        </w:rPr>
      </w:pPr>
      <w:r>
        <w:rPr>
          <w:rFonts w:hint="eastAsia" w:ascii="黑体" w:hAnsi="宋体" w:eastAsia="黑体" w:cs="宋体"/>
          <w:sz w:val="32"/>
          <w:szCs w:val="44"/>
        </w:rPr>
        <w:t>第一章 总则</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第一条</w:t>
      </w:r>
      <w:r>
        <w:rPr>
          <w:rFonts w:hint="eastAsia" w:ascii="仿宋_GB2312" w:hAnsi="宋体" w:eastAsia="仿宋_GB2312" w:cs="宋体"/>
          <w:sz w:val="32"/>
          <w:szCs w:val="32"/>
        </w:rPr>
        <w:t xml:space="preserve"> 为维护学院正常的教育教学秩序，提高教育教学质量，保障学生合法权益，促进学生德、智、体、美全面发展，依据《中华人民共和国高等教育法》《普通高等学校学生管理规定》（教育部令第41号）等法律</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法规，结合学院实际，制定本规定。</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sz w:val="32"/>
          <w:szCs w:val="32"/>
        </w:rPr>
        <w:t>第二条</w:t>
      </w:r>
      <w:r>
        <w:rPr>
          <w:rFonts w:hint="eastAsia" w:ascii="仿宋_GB2312" w:hAnsi="宋体" w:eastAsia="仿宋_GB2312" w:cs="宋体"/>
          <w:sz w:val="32"/>
          <w:szCs w:val="32"/>
        </w:rPr>
        <w:t xml:space="preserve"> 本规定适用于在我院接受普通高等学历教育的专科（高职）学生。</w:t>
      </w:r>
    </w:p>
    <w:p>
      <w:pPr>
        <w:pStyle w:val="6"/>
        <w:keepNext w:val="0"/>
        <w:keepLines w:val="0"/>
        <w:pageBreakBefore w:val="0"/>
        <w:kinsoku/>
        <w:wordWrap/>
        <w:overflowPunct/>
        <w:topLinePunct w:val="0"/>
        <w:bidi w:val="0"/>
        <w:snapToGrid/>
        <w:spacing w:line="580" w:lineRule="exact"/>
        <w:ind w:left="0"/>
        <w:jc w:val="center"/>
        <w:textAlignment w:val="auto"/>
        <w:rPr>
          <w:rFonts w:hint="eastAsia" w:ascii="黑体" w:hAnsi="宋体" w:eastAsia="黑体" w:cs="宋体"/>
          <w:sz w:val="32"/>
          <w:szCs w:val="32"/>
        </w:rPr>
      </w:pPr>
    </w:p>
    <w:p>
      <w:pPr>
        <w:pStyle w:val="6"/>
        <w:keepNext w:val="0"/>
        <w:keepLines w:val="0"/>
        <w:pageBreakBefore w:val="0"/>
        <w:kinsoku/>
        <w:wordWrap/>
        <w:overflowPunct/>
        <w:topLinePunct w:val="0"/>
        <w:bidi w:val="0"/>
        <w:snapToGrid/>
        <w:spacing w:line="580" w:lineRule="exact"/>
        <w:ind w:left="0"/>
        <w:jc w:val="center"/>
        <w:textAlignment w:val="auto"/>
        <w:rPr>
          <w:rFonts w:hint="eastAsia" w:ascii="黑体" w:hAnsi="宋体" w:eastAsia="黑体" w:cs="宋体"/>
          <w:sz w:val="32"/>
          <w:szCs w:val="32"/>
        </w:rPr>
      </w:pPr>
      <w:r>
        <w:rPr>
          <w:rFonts w:hint="eastAsia" w:ascii="黑体" w:hAnsi="宋体" w:eastAsia="黑体" w:cs="宋体"/>
          <w:sz w:val="32"/>
          <w:szCs w:val="32"/>
        </w:rPr>
        <w:t>第二章 入学与注册</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第三条</w:t>
      </w:r>
      <w:r>
        <w:rPr>
          <w:rFonts w:hint="eastAsia" w:ascii="仿宋_GB2312" w:hAnsi="宋体" w:eastAsia="仿宋_GB2312" w:cs="宋体"/>
          <w:sz w:val="32"/>
          <w:szCs w:val="32"/>
        </w:rPr>
        <w:t xml:space="preserve"> 按照国家招生规定，经我院录取的专科（高职）新生，持宁夏警官职业学院新生录取通知书及本人身份证</w:t>
      </w:r>
      <w:r>
        <w:rPr>
          <w:rFonts w:hint="eastAsia" w:ascii="仿宋_GB2312" w:hAnsi="宋体" w:eastAsia="仿宋_GB2312" w:cs="宋体"/>
          <w:sz w:val="32"/>
          <w:szCs w:val="32"/>
          <w:lang w:eastAsia="zh-CN"/>
        </w:rPr>
        <w:t>件</w:t>
      </w:r>
      <w:r>
        <w:rPr>
          <w:rFonts w:hint="eastAsia" w:ascii="仿宋_GB2312" w:hAnsi="宋体" w:eastAsia="仿宋_GB2312" w:cs="宋体"/>
          <w:sz w:val="32"/>
          <w:szCs w:val="32"/>
        </w:rPr>
        <w:t>，按学</w:t>
      </w:r>
      <w:r>
        <w:rPr>
          <w:rFonts w:hint="eastAsia" w:ascii="仿宋_GB2312" w:hAnsi="宋体" w:eastAsia="仿宋_GB2312" w:cs="宋体"/>
          <w:sz w:val="32"/>
          <w:szCs w:val="32"/>
          <w:lang w:eastAsia="zh-CN"/>
        </w:rPr>
        <w:t>校</w:t>
      </w:r>
      <w:r>
        <w:rPr>
          <w:rFonts w:hint="eastAsia" w:ascii="仿宋_GB2312" w:hAnsi="宋体" w:eastAsia="仿宋_GB2312" w:cs="宋体"/>
          <w:sz w:val="32"/>
          <w:szCs w:val="32"/>
        </w:rPr>
        <w:t>有关要求</w:t>
      </w:r>
      <w:r>
        <w:rPr>
          <w:rFonts w:hint="eastAsia" w:ascii="仿宋_GB2312" w:hAnsi="宋体" w:eastAsia="仿宋_GB2312" w:cs="宋体"/>
          <w:sz w:val="32"/>
          <w:szCs w:val="32"/>
          <w:lang w:eastAsia="zh-CN"/>
        </w:rPr>
        <w:t>和</w:t>
      </w:r>
      <w:r>
        <w:rPr>
          <w:rFonts w:hint="eastAsia" w:ascii="仿宋_GB2312" w:hAnsi="宋体" w:eastAsia="仿宋_GB2312" w:cs="宋体"/>
          <w:sz w:val="32"/>
          <w:szCs w:val="32"/>
        </w:rPr>
        <w:t>规定</w:t>
      </w:r>
      <w:r>
        <w:rPr>
          <w:rFonts w:hint="eastAsia" w:ascii="仿宋_GB2312" w:hAnsi="宋体" w:eastAsia="仿宋_GB2312" w:cs="宋体"/>
          <w:sz w:val="32"/>
          <w:szCs w:val="32"/>
          <w:lang w:eastAsia="zh-CN"/>
        </w:rPr>
        <w:t>的</w:t>
      </w:r>
      <w:r>
        <w:rPr>
          <w:rFonts w:hint="eastAsia" w:ascii="仿宋_GB2312" w:hAnsi="宋体" w:eastAsia="仿宋_GB2312" w:cs="宋体"/>
          <w:sz w:val="32"/>
          <w:szCs w:val="32"/>
        </w:rPr>
        <w:t>期限</w:t>
      </w:r>
      <w:r>
        <w:rPr>
          <w:rFonts w:hint="eastAsia" w:ascii="仿宋_GB2312" w:hAnsi="宋体" w:eastAsia="仿宋_GB2312" w:cs="宋体"/>
          <w:sz w:val="32"/>
          <w:szCs w:val="32"/>
          <w:lang w:eastAsia="zh-CN"/>
        </w:rPr>
        <w:t>到校</w:t>
      </w:r>
      <w:r>
        <w:rPr>
          <w:rFonts w:hint="eastAsia" w:ascii="仿宋_GB2312" w:hAnsi="宋体" w:eastAsia="仿宋_GB2312" w:cs="宋体"/>
          <w:sz w:val="32"/>
          <w:szCs w:val="32"/>
        </w:rPr>
        <w:t>办理入学手续。因故不能按期</w:t>
      </w:r>
      <w:r>
        <w:rPr>
          <w:rFonts w:hint="eastAsia" w:ascii="仿宋_GB2312" w:hAnsi="宋体" w:eastAsia="仿宋_GB2312" w:cs="宋体"/>
          <w:sz w:val="32"/>
          <w:szCs w:val="32"/>
          <w:lang w:eastAsia="zh-CN"/>
        </w:rPr>
        <w:t>入学的</w:t>
      </w:r>
      <w:r>
        <w:rPr>
          <w:rFonts w:hint="eastAsia" w:ascii="仿宋_GB2312" w:hAnsi="宋体" w:eastAsia="仿宋_GB2312" w:cs="宋体"/>
          <w:sz w:val="32"/>
          <w:szCs w:val="32"/>
        </w:rPr>
        <w:t>，应当</w:t>
      </w:r>
      <w:r>
        <w:rPr>
          <w:rFonts w:hint="eastAsia" w:ascii="仿宋_GB2312" w:hAnsi="宋体" w:eastAsia="仿宋_GB2312" w:cs="宋体"/>
          <w:sz w:val="32"/>
          <w:szCs w:val="32"/>
          <w:lang w:eastAsia="zh-CN"/>
        </w:rPr>
        <w:t>由新生所属系部代为</w:t>
      </w:r>
      <w:r>
        <w:rPr>
          <w:rFonts w:hint="eastAsia" w:ascii="仿宋_GB2312" w:hAnsi="宋体" w:eastAsia="仿宋_GB2312" w:cs="宋体"/>
          <w:sz w:val="32"/>
          <w:szCs w:val="32"/>
        </w:rPr>
        <w:t>办理请假相关手续</w:t>
      </w:r>
      <w:r>
        <w:rPr>
          <w:rFonts w:hint="eastAsia" w:ascii="仿宋_GB2312" w:hAnsi="宋体" w:eastAsia="仿宋_GB2312" w:cs="宋体"/>
          <w:sz w:val="32"/>
          <w:szCs w:val="32"/>
          <w:lang w:eastAsia="zh-CN"/>
        </w:rPr>
        <w:t>并向学生处报备</w:t>
      </w:r>
      <w:r>
        <w:rPr>
          <w:rFonts w:hint="eastAsia" w:ascii="仿宋_GB2312" w:hAnsi="宋体" w:eastAsia="仿宋_GB2312" w:cs="宋体"/>
          <w:sz w:val="32"/>
          <w:szCs w:val="32"/>
        </w:rPr>
        <w:t>。未请假或</w:t>
      </w:r>
      <w:r>
        <w:rPr>
          <w:rFonts w:hint="eastAsia" w:ascii="仿宋_GB2312" w:hAnsi="宋体" w:eastAsia="仿宋_GB2312" w:cs="宋体"/>
          <w:sz w:val="32"/>
          <w:szCs w:val="32"/>
          <w:lang w:eastAsia="zh-CN"/>
        </w:rPr>
        <w:t>者</w:t>
      </w:r>
      <w:r>
        <w:rPr>
          <w:rFonts w:hint="eastAsia" w:ascii="仿宋_GB2312" w:hAnsi="宋体" w:eastAsia="仿宋_GB2312" w:cs="宋体"/>
          <w:sz w:val="32"/>
          <w:szCs w:val="32"/>
        </w:rPr>
        <w:t>请假逾期两周不报到者（不可抗力</w:t>
      </w:r>
      <w:r>
        <w:rPr>
          <w:rFonts w:hint="eastAsia" w:ascii="仿宋_GB2312" w:hAnsi="宋体" w:eastAsia="仿宋_GB2312" w:cs="宋体"/>
          <w:sz w:val="32"/>
          <w:szCs w:val="32"/>
          <w:lang w:eastAsia="zh-CN"/>
        </w:rPr>
        <w:t>等正当理由</w:t>
      </w:r>
      <w:r>
        <w:rPr>
          <w:rFonts w:hint="eastAsia" w:ascii="仿宋_GB2312" w:hAnsi="宋体" w:eastAsia="仿宋_GB2312" w:cs="宋体"/>
          <w:sz w:val="32"/>
          <w:szCs w:val="32"/>
        </w:rPr>
        <w:t>或学院批准的事由除外），</w:t>
      </w:r>
      <w:r>
        <w:rPr>
          <w:rFonts w:hint="eastAsia" w:ascii="仿宋_GB2312" w:hAnsi="宋体" w:eastAsia="仿宋_GB2312" w:cs="宋体"/>
          <w:sz w:val="32"/>
          <w:szCs w:val="32"/>
          <w:lang w:eastAsia="zh-CN"/>
        </w:rPr>
        <w:t>视为放弃</w:t>
      </w:r>
      <w:r>
        <w:rPr>
          <w:rFonts w:hint="eastAsia" w:ascii="仿宋_GB2312" w:hAnsi="宋体" w:eastAsia="仿宋_GB2312" w:cs="宋体"/>
          <w:sz w:val="32"/>
          <w:szCs w:val="32"/>
        </w:rPr>
        <w:t>入学资格。</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b/>
          <w:sz w:val="32"/>
          <w:szCs w:val="32"/>
        </w:rPr>
        <w:t xml:space="preserve">第四条 </w:t>
      </w:r>
      <w:r>
        <w:rPr>
          <w:rFonts w:hint="eastAsia" w:ascii="仿宋_GB2312" w:hAnsi="宋体" w:eastAsia="仿宋_GB2312" w:cs="宋体"/>
          <w:sz w:val="32"/>
          <w:szCs w:val="32"/>
          <w:lang w:eastAsia="zh-CN"/>
        </w:rPr>
        <w:t>学院在报到时对新生入学资格进行初步审查，</w:t>
      </w:r>
      <w:r>
        <w:rPr>
          <w:rFonts w:hint="eastAsia" w:ascii="仿宋_GB2312" w:hAnsi="宋体" w:eastAsia="仿宋_GB2312" w:cs="宋体"/>
          <w:sz w:val="32"/>
          <w:szCs w:val="32"/>
        </w:rPr>
        <w:t>审查发现新生的录取通知</w:t>
      </w:r>
      <w:r>
        <w:rPr>
          <w:rFonts w:hint="eastAsia" w:ascii="仿宋_GB2312" w:hAnsi="宋体" w:eastAsia="仿宋_GB2312" w:cs="宋体"/>
          <w:sz w:val="32"/>
          <w:szCs w:val="32"/>
          <w:lang w:eastAsia="zh-CN"/>
        </w:rPr>
        <w:t>书</w:t>
      </w:r>
      <w:r>
        <w:rPr>
          <w:rFonts w:hint="eastAsia" w:ascii="仿宋_GB2312" w:hAnsi="宋体" w:eastAsia="仿宋_GB2312" w:cs="宋体"/>
          <w:sz w:val="32"/>
          <w:szCs w:val="32"/>
        </w:rPr>
        <w:t>、考生信息等证明材料，与本人实际情况不符，或者有其他违</w:t>
      </w:r>
      <w:r>
        <w:rPr>
          <w:rFonts w:hint="eastAsia" w:ascii="仿宋_GB2312" w:hAnsi="宋体" w:eastAsia="仿宋_GB2312" w:cs="宋体"/>
          <w:sz w:val="32"/>
          <w:szCs w:val="32"/>
          <w:lang w:eastAsia="zh-CN"/>
        </w:rPr>
        <w:t>反国家招生考试规定情形的，不予办理入学手续；审查合格的办理入学手续，按相关规定完成学生学籍电子注册。</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第五条</w:t>
      </w:r>
      <w:r>
        <w:rPr>
          <w:rFonts w:hint="eastAsia" w:ascii="仿宋_GB2312" w:hAnsi="宋体" w:eastAsia="仿宋_GB2312" w:cs="宋体"/>
          <w:sz w:val="32"/>
          <w:szCs w:val="32"/>
        </w:rPr>
        <w:t xml:space="preserve"> 新生可以申请保留入学资格。保留入学资格期间不具有学籍</w:t>
      </w:r>
      <w:r>
        <w:rPr>
          <w:rFonts w:hint="eastAsia" w:ascii="仿宋_GB2312" w:hAnsi="宋体" w:eastAsia="仿宋_GB2312" w:cs="宋体"/>
          <w:sz w:val="32"/>
          <w:szCs w:val="32"/>
          <w:lang w:eastAsia="zh-CN"/>
        </w:rPr>
        <w:t>，不享受在校生待遇</w:t>
      </w:r>
      <w:r>
        <w:rPr>
          <w:rFonts w:hint="eastAsia" w:ascii="仿宋_GB2312" w:hAnsi="宋体" w:eastAsia="仿宋_GB2312" w:cs="宋体"/>
          <w:sz w:val="32"/>
          <w:szCs w:val="32"/>
        </w:rPr>
        <w:t>。新生保留入学资格期满前</w:t>
      </w:r>
      <w:r>
        <w:rPr>
          <w:rFonts w:hint="eastAsia" w:ascii="仿宋_GB2312" w:hAnsi="宋体" w:eastAsia="仿宋_GB2312" w:cs="宋体"/>
          <w:sz w:val="32"/>
          <w:szCs w:val="32"/>
          <w:lang w:eastAsia="zh-CN"/>
        </w:rPr>
        <w:t>，应持学院发放的《新生录取通知书》《保留入学资格申请表》及相关材料（如：退伍证复印件、二级甲等以上医院的康复诊断书），向学院申请入学。</w:t>
      </w:r>
      <w:r>
        <w:rPr>
          <w:rFonts w:hint="eastAsia" w:ascii="仿宋_GB2312" w:hAnsi="宋体" w:eastAsia="仿宋_GB2312" w:cs="宋体"/>
          <w:sz w:val="32"/>
          <w:szCs w:val="32"/>
        </w:rPr>
        <w:t>经学校审查合格后，办理入学手续。审查不合格的，取消入学资格；逾期不办理入学手续且未有因不可抗力延迟等正当理由的，视为放弃入学资格。</w:t>
      </w:r>
    </w:p>
    <w:p>
      <w:pPr>
        <w:pStyle w:val="6"/>
        <w:keepNext w:val="0"/>
        <w:keepLines w:val="0"/>
        <w:pageBreakBefore w:val="0"/>
        <w:kinsoku/>
        <w:wordWrap/>
        <w:overflowPunct/>
        <w:topLinePunct w:val="0"/>
        <w:bidi w:val="0"/>
        <w:snapToGrid/>
        <w:spacing w:line="580" w:lineRule="exact"/>
        <w:ind w:left="0" w:firstLine="640"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新生有下列情形之一，可申请保留入学资格：</w:t>
      </w:r>
    </w:p>
    <w:p>
      <w:pPr>
        <w:pStyle w:val="6"/>
        <w:keepNext w:val="0"/>
        <w:keepLines w:val="0"/>
        <w:pageBreakBefore w:val="0"/>
        <w:numPr>
          <w:ilvl w:val="0"/>
          <w:numId w:val="0"/>
        </w:numPr>
        <w:kinsoku/>
        <w:wordWrap/>
        <w:overflowPunct/>
        <w:topLinePunct w:val="0"/>
        <w:bidi w:val="0"/>
        <w:snapToGrid/>
        <w:spacing w:line="580" w:lineRule="exact"/>
        <w:ind w:left="0" w:firstLine="640"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（一）应征参加中国人民解放军（含中国人民武装警察部队）。须</w:t>
      </w:r>
      <w:r>
        <w:rPr>
          <w:rFonts w:hint="eastAsia" w:ascii="仿宋_GB2312" w:hAnsi="宋体" w:eastAsia="仿宋_GB2312" w:cs="宋体"/>
          <w:kern w:val="2"/>
          <w:sz w:val="32"/>
          <w:szCs w:val="32"/>
          <w:lang w:val="en-US" w:eastAsia="zh-CN" w:bidi="ar-SA"/>
        </w:rPr>
        <w:t>持当地武装部开具的公函，按照学院相关规定申请</w:t>
      </w:r>
      <w:r>
        <w:rPr>
          <w:rFonts w:hint="eastAsia" w:ascii="仿宋_GB2312" w:hAnsi="宋体" w:eastAsia="仿宋_GB2312" w:cs="宋体"/>
          <w:sz w:val="32"/>
          <w:szCs w:val="32"/>
          <w:lang w:val="en-US" w:eastAsia="zh-CN"/>
        </w:rPr>
        <w:t>保留入学资格</w:t>
      </w:r>
      <w:r>
        <w:rPr>
          <w:rFonts w:hint="eastAsia" w:ascii="仿宋_GB2312" w:hAnsi="宋体" w:eastAsia="仿宋_GB2312" w:cs="宋体"/>
          <w:kern w:val="2"/>
          <w:sz w:val="32"/>
          <w:szCs w:val="32"/>
          <w:lang w:val="en-US" w:eastAsia="zh-CN" w:bidi="ar-SA"/>
        </w:rPr>
        <w:t>，</w:t>
      </w:r>
      <w:r>
        <w:rPr>
          <w:rFonts w:hint="eastAsia" w:ascii="仿宋_GB2312" w:hAnsi="宋体" w:eastAsia="仿宋_GB2312" w:cs="宋体"/>
          <w:sz w:val="32"/>
          <w:szCs w:val="32"/>
          <w:lang w:val="en-US" w:eastAsia="zh-CN"/>
        </w:rPr>
        <w:t>学校保留其入学资格或者保留学籍至退役后2年；</w:t>
      </w:r>
    </w:p>
    <w:p>
      <w:pPr>
        <w:keepNext w:val="0"/>
        <w:keepLines w:val="0"/>
        <w:pageBreakBefore w:val="0"/>
        <w:widowControl/>
        <w:suppressLineNumbers w:val="0"/>
        <w:shd w:val="clear" w:color="auto" w:fill="FFFFFF"/>
        <w:kinsoku/>
        <w:wordWrap/>
        <w:overflowPunct/>
        <w:topLinePunct w:val="0"/>
        <w:bidi w:val="0"/>
        <w:snapToGrid/>
        <w:spacing w:line="580" w:lineRule="exact"/>
        <w:ind w:left="0" w:firstLine="42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sz w:val="32"/>
          <w:szCs w:val="32"/>
          <w:lang w:val="en-US" w:eastAsia="zh-CN"/>
        </w:rPr>
        <w:t>（二）</w:t>
      </w:r>
      <w:r>
        <w:rPr>
          <w:rFonts w:hint="eastAsia" w:ascii="仿宋_GB2312" w:hAnsi="宋体" w:eastAsia="仿宋_GB2312" w:cs="宋体"/>
          <w:kern w:val="2"/>
          <w:sz w:val="32"/>
          <w:szCs w:val="32"/>
          <w:lang w:val="en-US" w:eastAsia="zh-CN" w:bidi="ar-SA"/>
        </w:rPr>
        <w:t>患有疾病，经学校指定的二级甲等以上医院诊断，需要在家休养；须持医院开具的诊断证明，按照学院相关规定申请保留入学资格，一般以一年为期(因特殊情况经学校批准，可连续休学两年)，累计不得超过两年。</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kern w:val="2"/>
          <w:sz w:val="32"/>
          <w:szCs w:val="32"/>
          <w:shd w:val="clear" w:color="auto" w:fill="auto"/>
          <w:lang w:val="en-US" w:eastAsia="zh-CN" w:bidi="ar-SA"/>
        </w:rPr>
      </w:pPr>
      <w:r>
        <w:rPr>
          <w:rFonts w:hint="eastAsia" w:ascii="仿宋_GB2312" w:hAnsi="宋体" w:eastAsia="仿宋_GB2312" w:cs="宋体"/>
          <w:b/>
          <w:sz w:val="32"/>
          <w:szCs w:val="32"/>
        </w:rPr>
        <w:t>第六条</w:t>
      </w:r>
      <w:r>
        <w:rPr>
          <w:rFonts w:hint="eastAsia" w:ascii="仿宋_GB2312" w:hAnsi="宋体" w:eastAsia="仿宋_GB2312" w:cs="宋体"/>
          <w:sz w:val="32"/>
          <w:szCs w:val="32"/>
        </w:rPr>
        <w:t xml:space="preserve"> </w:t>
      </w:r>
      <w:r>
        <w:rPr>
          <w:rFonts w:hint="eastAsia" w:ascii="仿宋_GB2312" w:hAnsi="宋体" w:eastAsia="仿宋_GB2312" w:cs="宋体"/>
          <w:kern w:val="2"/>
          <w:sz w:val="32"/>
          <w:szCs w:val="32"/>
          <w:shd w:val="clear" w:color="auto" w:fill="auto"/>
          <w:lang w:val="en-US" w:eastAsia="zh-CN" w:bidi="ar-SA"/>
        </w:rPr>
        <w:t>因病保留入学资格的学生若在保留入学资格期间康复（持学校指定的二级甲等以上医院开具的诊断证明），须在下一学年开学两周内申请办理入学手续。</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第七条</w:t>
      </w:r>
      <w:r>
        <w:rPr>
          <w:rFonts w:hint="eastAsia" w:ascii="仿宋_GB2312" w:hAnsi="宋体" w:eastAsia="仿宋_GB2312" w:cs="宋体"/>
          <w:sz w:val="32"/>
          <w:szCs w:val="32"/>
        </w:rPr>
        <w:t xml:space="preserve"> 学生应于每学年第一学期开学后两周内缴纳学费及相关费用。</w:t>
      </w:r>
    </w:p>
    <w:p>
      <w:pPr>
        <w:pStyle w:val="6"/>
        <w:keepNext w:val="0"/>
        <w:keepLines w:val="0"/>
        <w:pageBreakBefore w:val="0"/>
        <w:numPr>
          <w:ilvl w:val="0"/>
          <w:numId w:val="0"/>
        </w:numPr>
        <w:kinsoku/>
        <w:wordWrap/>
        <w:overflowPunct/>
        <w:topLinePunct w:val="0"/>
        <w:bidi w:val="0"/>
        <w:snapToGrid/>
        <w:spacing w:line="580" w:lineRule="exact"/>
        <w:ind w:left="0" w:firstLine="643"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bCs/>
          <w:sz w:val="32"/>
          <w:szCs w:val="32"/>
          <w:lang w:val="en-US" w:eastAsia="zh-CN"/>
        </w:rPr>
        <w:t>第八条</w:t>
      </w:r>
      <w:r>
        <w:rPr>
          <w:rFonts w:hint="eastAsia" w:ascii="仿宋_GB2312" w:hAnsi="宋体" w:eastAsia="仿宋_GB2312" w:cs="宋体"/>
          <w:sz w:val="32"/>
          <w:szCs w:val="32"/>
          <w:lang w:val="en-US" w:eastAsia="zh-CN"/>
        </w:rPr>
        <w:t xml:space="preserve"> 新生入学后，学校在3个月内按照国家招生规定进行复查。复查内容主要包括以下方面：</w:t>
      </w:r>
    </w:p>
    <w:p>
      <w:pPr>
        <w:pStyle w:val="6"/>
        <w:keepNext w:val="0"/>
        <w:keepLines w:val="0"/>
        <w:pageBreakBefore w:val="0"/>
        <w:numPr>
          <w:ilvl w:val="0"/>
          <w:numId w:val="0"/>
        </w:numPr>
        <w:kinsoku/>
        <w:wordWrap/>
        <w:overflowPunct/>
        <w:topLinePunct w:val="0"/>
        <w:bidi w:val="0"/>
        <w:snapToGrid/>
        <w:spacing w:line="580" w:lineRule="exact"/>
        <w:ind w:left="0" w:firstLine="640"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（一）录取手续及程序等是否合乎国家招生规定；</w:t>
      </w:r>
    </w:p>
    <w:p>
      <w:pPr>
        <w:pStyle w:val="6"/>
        <w:keepNext w:val="0"/>
        <w:keepLines w:val="0"/>
        <w:pageBreakBefore w:val="0"/>
        <w:numPr>
          <w:ilvl w:val="0"/>
          <w:numId w:val="0"/>
        </w:numPr>
        <w:kinsoku/>
        <w:wordWrap/>
        <w:overflowPunct/>
        <w:topLinePunct w:val="0"/>
        <w:bidi w:val="0"/>
        <w:snapToGrid/>
        <w:spacing w:line="580" w:lineRule="exact"/>
        <w:ind w:left="0" w:firstLine="640"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（二）所获得的录取资格是否真实、合乎相关规定；</w:t>
      </w:r>
    </w:p>
    <w:p>
      <w:pPr>
        <w:pStyle w:val="6"/>
        <w:keepNext w:val="0"/>
        <w:keepLines w:val="0"/>
        <w:pageBreakBefore w:val="0"/>
        <w:numPr>
          <w:ilvl w:val="0"/>
          <w:numId w:val="0"/>
        </w:numPr>
        <w:kinsoku/>
        <w:wordWrap/>
        <w:overflowPunct/>
        <w:topLinePunct w:val="0"/>
        <w:bidi w:val="0"/>
        <w:snapToGrid/>
        <w:spacing w:line="580" w:lineRule="exact"/>
        <w:ind w:left="0" w:firstLine="640"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（三）本人及身份证明与录取通知、考生档案等是否一致；</w:t>
      </w:r>
    </w:p>
    <w:p>
      <w:pPr>
        <w:pStyle w:val="6"/>
        <w:keepNext w:val="0"/>
        <w:keepLines w:val="0"/>
        <w:pageBreakBefore w:val="0"/>
        <w:numPr>
          <w:ilvl w:val="0"/>
          <w:numId w:val="0"/>
        </w:numPr>
        <w:kinsoku/>
        <w:wordWrap/>
        <w:overflowPunct/>
        <w:topLinePunct w:val="0"/>
        <w:bidi w:val="0"/>
        <w:snapToGrid/>
        <w:spacing w:line="580" w:lineRule="exact"/>
        <w:ind w:left="0" w:firstLine="640"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（四）身心健康状况是否符合报考专业或者专业类别体检要求，能否保证在校正常学习、生活；</w:t>
      </w:r>
    </w:p>
    <w:p>
      <w:pPr>
        <w:pStyle w:val="6"/>
        <w:keepNext w:val="0"/>
        <w:keepLines w:val="0"/>
        <w:pageBreakBefore w:val="0"/>
        <w:numPr>
          <w:ilvl w:val="0"/>
          <w:numId w:val="0"/>
        </w:numPr>
        <w:kinsoku/>
        <w:wordWrap/>
        <w:overflowPunct/>
        <w:topLinePunct w:val="0"/>
        <w:bidi w:val="0"/>
        <w:snapToGrid/>
        <w:spacing w:line="580" w:lineRule="exact"/>
        <w:ind w:left="0" w:firstLine="640"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复查中发现学生存在弄虚作假、徇私舞弊等情形的，确定为复查不合格，则取消学籍；情节严重的，学校将移交有关部门调查处理。</w:t>
      </w:r>
    </w:p>
    <w:p>
      <w:pPr>
        <w:pStyle w:val="6"/>
        <w:keepNext w:val="0"/>
        <w:keepLines w:val="0"/>
        <w:pageBreakBefore w:val="0"/>
        <w:numPr>
          <w:ilvl w:val="0"/>
          <w:numId w:val="0"/>
        </w:numPr>
        <w:kinsoku/>
        <w:wordWrap/>
        <w:overflowPunct/>
        <w:topLinePunct w:val="0"/>
        <w:bidi w:val="0"/>
        <w:snapToGrid/>
        <w:spacing w:line="580" w:lineRule="exact"/>
        <w:ind w:left="0" w:firstLine="640"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复查中发现学生身心状况不适宜在校学习，经学校指定的二级甲等以上医院诊断，需要在家休养的，可以按照第五条的规定保留入学资格。</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sz w:val="32"/>
          <w:szCs w:val="32"/>
          <w:shd w:val="clear" w:color="auto" w:fill="auto"/>
          <w:lang w:eastAsia="zh-CN"/>
        </w:rPr>
      </w:pPr>
      <w:r>
        <w:rPr>
          <w:rFonts w:hint="eastAsia" w:ascii="仿宋_GB2312" w:hAnsi="宋体" w:eastAsia="仿宋_GB2312" w:cs="宋体"/>
          <w:b/>
          <w:sz w:val="32"/>
          <w:szCs w:val="32"/>
        </w:rPr>
        <w:t>第</w:t>
      </w:r>
      <w:r>
        <w:rPr>
          <w:rFonts w:hint="eastAsia" w:ascii="仿宋_GB2312" w:hAnsi="宋体" w:eastAsia="仿宋_GB2312" w:cs="宋体"/>
          <w:b/>
          <w:sz w:val="32"/>
          <w:szCs w:val="32"/>
          <w:lang w:eastAsia="zh-CN"/>
        </w:rPr>
        <w:t>九</w:t>
      </w:r>
      <w:r>
        <w:rPr>
          <w:rFonts w:hint="eastAsia" w:ascii="仿宋_GB2312" w:hAnsi="宋体" w:eastAsia="仿宋_GB2312" w:cs="宋体"/>
          <w:b/>
          <w:sz w:val="32"/>
          <w:szCs w:val="32"/>
        </w:rPr>
        <w:t>条</w:t>
      </w:r>
      <w:r>
        <w:rPr>
          <w:rFonts w:hint="eastAsia" w:ascii="仿宋_GB2312" w:hAnsi="宋体" w:eastAsia="仿宋_GB2312" w:cs="宋体"/>
          <w:sz w:val="32"/>
          <w:szCs w:val="32"/>
        </w:rPr>
        <w:t xml:space="preserve"> </w:t>
      </w:r>
      <w:r>
        <w:rPr>
          <w:rFonts w:hint="eastAsia" w:ascii="仿宋_GB2312" w:hAnsi="宋体" w:eastAsia="仿宋_GB2312" w:cs="宋体"/>
          <w:sz w:val="32"/>
          <w:szCs w:val="32"/>
          <w:shd w:val="clear" w:color="auto" w:fill="auto"/>
        </w:rPr>
        <w:t>每学</w:t>
      </w:r>
      <w:r>
        <w:rPr>
          <w:rFonts w:hint="eastAsia" w:ascii="仿宋_GB2312" w:hAnsi="宋体" w:eastAsia="仿宋_GB2312" w:cs="宋体"/>
          <w:sz w:val="32"/>
          <w:szCs w:val="32"/>
          <w:shd w:val="clear" w:color="auto" w:fill="auto"/>
          <w:lang w:eastAsia="zh-CN"/>
        </w:rPr>
        <w:t>年</w:t>
      </w:r>
      <w:r>
        <w:rPr>
          <w:rFonts w:hint="eastAsia" w:ascii="仿宋_GB2312" w:hAnsi="宋体" w:eastAsia="仿宋_GB2312" w:cs="宋体"/>
          <w:sz w:val="32"/>
          <w:szCs w:val="32"/>
          <w:shd w:val="clear" w:color="auto" w:fill="auto"/>
        </w:rPr>
        <w:t>开学时，学生应当按学校规定办理注册手续</w:t>
      </w:r>
      <w:r>
        <w:rPr>
          <w:rFonts w:hint="eastAsia" w:ascii="仿宋_GB2312" w:hAnsi="宋体" w:eastAsia="仿宋_GB2312" w:cs="宋体"/>
          <w:sz w:val="32"/>
          <w:szCs w:val="32"/>
          <w:shd w:val="clear" w:color="auto" w:fill="auto"/>
          <w:lang w:eastAsia="zh-CN"/>
        </w:rPr>
        <w:t>，</w:t>
      </w:r>
      <w:r>
        <w:rPr>
          <w:rFonts w:hint="eastAsia" w:ascii="仿宋_GB2312" w:hAnsi="宋体" w:eastAsia="仿宋_GB2312" w:cs="宋体"/>
          <w:sz w:val="32"/>
          <w:szCs w:val="32"/>
          <w:shd w:val="clear" w:color="auto" w:fill="auto"/>
        </w:rPr>
        <w:t>不能如期注册的，应当履行暂缓注册手续。未按学校规定缴纳学费或者有其他不符合注册条件的，不予注册。超过学校规定期限未注册而又未履行暂缓注册手续的</w:t>
      </w:r>
      <w:r>
        <w:rPr>
          <w:rFonts w:hint="eastAsia" w:ascii="仿宋_GB2312" w:hAnsi="宋体" w:eastAsia="仿宋_GB2312" w:cs="宋体"/>
          <w:sz w:val="32"/>
          <w:szCs w:val="32"/>
          <w:shd w:val="clear" w:color="auto" w:fill="auto"/>
          <w:lang w:eastAsia="zh-CN"/>
        </w:rPr>
        <w:t>，学校予退学处理。</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第</w:t>
      </w:r>
      <w:r>
        <w:rPr>
          <w:rFonts w:hint="eastAsia" w:ascii="仿宋_GB2312" w:hAnsi="宋体" w:eastAsia="仿宋_GB2312" w:cs="宋体"/>
          <w:b/>
          <w:sz w:val="32"/>
          <w:szCs w:val="32"/>
          <w:lang w:eastAsia="zh-CN"/>
        </w:rPr>
        <w:t>十</w:t>
      </w:r>
      <w:r>
        <w:rPr>
          <w:rFonts w:hint="eastAsia" w:ascii="仿宋_GB2312" w:hAnsi="宋体" w:eastAsia="仿宋_GB2312" w:cs="宋体"/>
          <w:b/>
          <w:sz w:val="32"/>
          <w:szCs w:val="32"/>
        </w:rPr>
        <w:t>条</w:t>
      </w:r>
      <w:r>
        <w:rPr>
          <w:rFonts w:hint="eastAsia" w:ascii="仿宋_GB2312" w:hAnsi="宋体" w:eastAsia="仿宋_GB2312" w:cs="宋体"/>
          <w:sz w:val="32"/>
          <w:szCs w:val="32"/>
        </w:rPr>
        <w:t xml:space="preserve"> 家庭经济困难的学生可以申请助学贷款或者其他形式资助，办理有关手续后注册。</w:t>
      </w:r>
    </w:p>
    <w:p>
      <w:pPr>
        <w:pStyle w:val="6"/>
        <w:keepNext w:val="0"/>
        <w:keepLines w:val="0"/>
        <w:pageBreakBefore w:val="0"/>
        <w:kinsoku/>
        <w:wordWrap/>
        <w:overflowPunct/>
        <w:topLinePunct w:val="0"/>
        <w:bidi w:val="0"/>
        <w:snapToGrid/>
        <w:spacing w:line="580" w:lineRule="exact"/>
        <w:ind w:left="0"/>
        <w:jc w:val="center"/>
        <w:textAlignment w:val="auto"/>
        <w:rPr>
          <w:rFonts w:hint="eastAsia" w:ascii="黑体" w:hAnsi="宋体" w:eastAsia="黑体" w:cs="宋体"/>
          <w:color w:val="auto"/>
          <w:sz w:val="32"/>
          <w:szCs w:val="32"/>
          <w:lang w:eastAsia="zh-CN"/>
        </w:rPr>
      </w:pPr>
      <w:r>
        <w:rPr>
          <w:rFonts w:hint="eastAsia" w:ascii="黑体" w:hAnsi="宋体" w:eastAsia="黑体" w:cs="宋体"/>
          <w:color w:val="auto"/>
          <w:sz w:val="32"/>
          <w:szCs w:val="32"/>
        </w:rPr>
        <w:t>第三章</w:t>
      </w:r>
      <w:r>
        <w:rPr>
          <w:rFonts w:hint="eastAsia" w:ascii="黑体" w:hAnsi="宋体" w:eastAsia="黑体" w:cs="宋体"/>
          <w:color w:val="auto"/>
          <w:sz w:val="32"/>
          <w:szCs w:val="32"/>
          <w:lang w:val="en-US" w:eastAsia="zh-CN"/>
        </w:rPr>
        <w:t xml:space="preserve"> </w:t>
      </w:r>
      <w:r>
        <w:rPr>
          <w:rFonts w:hint="eastAsia" w:ascii="黑体" w:hAnsi="宋体" w:eastAsia="黑体" w:cs="宋体"/>
          <w:color w:val="auto"/>
          <w:sz w:val="32"/>
          <w:szCs w:val="32"/>
          <w:lang w:eastAsia="zh-CN"/>
        </w:rPr>
        <w:t>学制与修业年限</w:t>
      </w:r>
    </w:p>
    <w:p>
      <w:pPr>
        <w:pStyle w:val="6"/>
        <w:keepNext w:val="0"/>
        <w:keepLines w:val="0"/>
        <w:pageBreakBefore w:val="0"/>
        <w:kinsoku/>
        <w:wordWrap/>
        <w:overflowPunct/>
        <w:topLinePunct w:val="0"/>
        <w:bidi w:val="0"/>
        <w:snapToGrid/>
        <w:spacing w:line="580" w:lineRule="exact"/>
        <w:ind w:left="0" w:firstLine="645"/>
        <w:textAlignment w:val="auto"/>
        <w:rPr>
          <w:rFonts w:hint="eastAsia" w:ascii="仿宋_GB2312" w:hAnsi="宋体" w:eastAsia="仿宋_GB2312" w:cs="宋体"/>
          <w:color w:val="000000"/>
          <w:sz w:val="32"/>
          <w:szCs w:val="32"/>
        </w:rPr>
      </w:pPr>
      <w:r>
        <w:rPr>
          <w:rFonts w:hint="eastAsia" w:ascii="仿宋_GB2312" w:hAnsi="宋体" w:eastAsia="仿宋_GB2312" w:cs="宋体"/>
          <w:b/>
          <w:sz w:val="32"/>
          <w:szCs w:val="32"/>
          <w:lang w:eastAsia="zh-CN"/>
        </w:rPr>
        <w:t>第十一条</w:t>
      </w:r>
      <w:r>
        <w:rPr>
          <w:rFonts w:hint="eastAsia" w:ascii="仿宋_GB2312" w:hAnsi="宋体" w:eastAsia="仿宋_GB2312" w:cs="宋体"/>
          <w:color w:val="FF0000"/>
          <w:sz w:val="32"/>
          <w:szCs w:val="32"/>
          <w:highlight w:val="none"/>
          <w:lang w:val="en-US" w:eastAsia="zh-CN"/>
        </w:rPr>
        <w:t xml:space="preserve"> </w:t>
      </w:r>
      <w:r>
        <w:rPr>
          <w:rFonts w:hint="eastAsia" w:ascii="仿宋_GB2312" w:hAnsi="宋体" w:eastAsia="仿宋_GB2312" w:cs="宋体"/>
          <w:color w:val="000000"/>
          <w:kern w:val="2"/>
          <w:sz w:val="32"/>
          <w:szCs w:val="32"/>
          <w:highlight w:val="none"/>
          <w:lang w:val="en-US" w:eastAsia="zh-CN" w:bidi="ar-SA"/>
        </w:rPr>
        <w:t>全日制高职专科学制为三年，五年一贯制学制为五年。自取得学籍计起，高职专科学生在校修</w:t>
      </w:r>
      <w:r>
        <w:rPr>
          <w:rFonts w:hint="eastAsia" w:ascii="仿宋_GB2312" w:hAnsi="宋体" w:eastAsia="仿宋_GB2312" w:cs="宋体"/>
          <w:color w:val="000000"/>
          <w:sz w:val="32"/>
          <w:szCs w:val="32"/>
          <w:lang w:eastAsia="zh-CN"/>
        </w:rPr>
        <w:t>业</w:t>
      </w:r>
      <w:r>
        <w:rPr>
          <w:rFonts w:hint="eastAsia" w:ascii="仿宋_GB2312" w:hAnsi="宋体" w:eastAsia="仿宋_GB2312" w:cs="宋体"/>
          <w:color w:val="000000"/>
          <w:sz w:val="32"/>
          <w:szCs w:val="32"/>
        </w:rPr>
        <w:t>时间原则上为</w:t>
      </w:r>
      <w:r>
        <w:rPr>
          <w:rFonts w:hint="eastAsia" w:ascii="仿宋_GB2312" w:hAnsi="宋体" w:eastAsia="仿宋_GB2312" w:cs="宋体"/>
          <w:color w:val="000000"/>
          <w:sz w:val="32"/>
          <w:szCs w:val="32"/>
          <w:lang w:eastAsia="zh-CN"/>
        </w:rPr>
        <w:t>三</w:t>
      </w:r>
      <w:r>
        <w:rPr>
          <w:rFonts w:hint="eastAsia" w:ascii="仿宋_GB2312" w:hAnsi="宋体" w:eastAsia="仿宋_GB2312" w:cs="宋体"/>
          <w:color w:val="000000"/>
          <w:sz w:val="32"/>
          <w:szCs w:val="32"/>
        </w:rPr>
        <w:t>年，累计不得超过</w:t>
      </w:r>
      <w:r>
        <w:rPr>
          <w:rFonts w:hint="eastAsia" w:ascii="仿宋_GB2312" w:hAnsi="宋体" w:eastAsia="仿宋_GB2312" w:cs="宋体"/>
          <w:color w:val="000000"/>
          <w:sz w:val="32"/>
          <w:szCs w:val="32"/>
          <w:lang w:eastAsia="zh-CN"/>
        </w:rPr>
        <w:t>五</w:t>
      </w:r>
      <w:r>
        <w:rPr>
          <w:rFonts w:hint="eastAsia" w:ascii="仿宋_GB2312" w:hAnsi="宋体" w:eastAsia="仿宋_GB2312" w:cs="宋体"/>
          <w:color w:val="000000"/>
          <w:sz w:val="32"/>
          <w:szCs w:val="32"/>
        </w:rPr>
        <w:t>年（含休学）</w:t>
      </w:r>
      <w:r>
        <w:rPr>
          <w:rFonts w:hint="eastAsia" w:ascii="仿宋_GB2312" w:hAnsi="宋体" w:eastAsia="仿宋_GB2312" w:cs="宋体"/>
          <w:color w:val="000000"/>
          <w:sz w:val="32"/>
          <w:szCs w:val="32"/>
          <w:lang w:eastAsia="zh-CN"/>
        </w:rPr>
        <w:t>；五年一贯制学生</w:t>
      </w:r>
      <w:r>
        <w:rPr>
          <w:rFonts w:hint="eastAsia" w:ascii="仿宋_GB2312" w:hAnsi="宋体" w:eastAsia="仿宋_GB2312" w:cs="宋体"/>
          <w:color w:val="000000"/>
          <w:sz w:val="32"/>
          <w:szCs w:val="32"/>
        </w:rPr>
        <w:t>在校修业时间原则上为</w:t>
      </w:r>
      <w:r>
        <w:rPr>
          <w:rFonts w:hint="eastAsia" w:ascii="仿宋_GB2312" w:hAnsi="宋体" w:eastAsia="仿宋_GB2312" w:cs="宋体"/>
          <w:color w:val="000000"/>
          <w:sz w:val="32"/>
          <w:szCs w:val="32"/>
          <w:lang w:eastAsia="zh-CN"/>
        </w:rPr>
        <w:t>五</w:t>
      </w:r>
      <w:r>
        <w:rPr>
          <w:rFonts w:hint="eastAsia" w:ascii="仿宋_GB2312" w:hAnsi="宋体" w:eastAsia="仿宋_GB2312" w:cs="宋体"/>
          <w:color w:val="000000"/>
          <w:sz w:val="32"/>
          <w:szCs w:val="32"/>
        </w:rPr>
        <w:t>年，累计不得超过</w:t>
      </w:r>
      <w:r>
        <w:rPr>
          <w:rFonts w:hint="eastAsia" w:ascii="仿宋_GB2312" w:hAnsi="宋体" w:eastAsia="仿宋_GB2312" w:cs="宋体"/>
          <w:color w:val="000000"/>
          <w:sz w:val="32"/>
          <w:szCs w:val="32"/>
          <w:lang w:eastAsia="zh-CN"/>
        </w:rPr>
        <w:t>七</w:t>
      </w:r>
      <w:r>
        <w:rPr>
          <w:rFonts w:hint="eastAsia" w:ascii="仿宋_GB2312" w:hAnsi="宋体" w:eastAsia="仿宋_GB2312" w:cs="宋体"/>
          <w:color w:val="000000"/>
          <w:sz w:val="32"/>
          <w:szCs w:val="32"/>
        </w:rPr>
        <w:t>年（含休学）。</w:t>
      </w:r>
    </w:p>
    <w:p>
      <w:pPr>
        <w:pStyle w:val="6"/>
        <w:keepNext w:val="0"/>
        <w:keepLines w:val="0"/>
        <w:pageBreakBefore w:val="0"/>
        <w:kinsoku/>
        <w:wordWrap/>
        <w:overflowPunct/>
        <w:topLinePunct w:val="0"/>
        <w:bidi w:val="0"/>
        <w:snapToGrid/>
        <w:spacing w:line="580" w:lineRule="exact"/>
        <w:ind w:left="0"/>
        <w:jc w:val="center"/>
        <w:textAlignment w:val="auto"/>
        <w:rPr>
          <w:rFonts w:hint="eastAsia" w:ascii="黑体" w:hAnsi="宋体" w:eastAsia="黑体" w:cs="宋体"/>
          <w:color w:val="auto"/>
          <w:sz w:val="32"/>
          <w:szCs w:val="32"/>
          <w:lang w:eastAsia="zh-CN"/>
        </w:rPr>
      </w:pPr>
    </w:p>
    <w:p>
      <w:pPr>
        <w:pStyle w:val="6"/>
        <w:keepNext w:val="0"/>
        <w:keepLines w:val="0"/>
        <w:pageBreakBefore w:val="0"/>
        <w:kinsoku/>
        <w:wordWrap/>
        <w:overflowPunct/>
        <w:topLinePunct w:val="0"/>
        <w:bidi w:val="0"/>
        <w:snapToGrid/>
        <w:spacing w:line="580" w:lineRule="exact"/>
        <w:ind w:left="0"/>
        <w:jc w:val="center"/>
        <w:textAlignment w:val="auto"/>
        <w:rPr>
          <w:rFonts w:hint="eastAsia" w:ascii="黑体" w:hAnsi="宋体" w:eastAsia="黑体" w:cs="宋体"/>
          <w:sz w:val="32"/>
          <w:szCs w:val="32"/>
        </w:rPr>
      </w:pPr>
      <w:r>
        <w:rPr>
          <w:rFonts w:hint="eastAsia" w:ascii="黑体" w:hAnsi="宋体" w:eastAsia="黑体" w:cs="宋体"/>
          <w:sz w:val="32"/>
          <w:szCs w:val="32"/>
        </w:rPr>
        <w:t>第</w:t>
      </w:r>
      <w:r>
        <w:rPr>
          <w:rFonts w:hint="eastAsia" w:ascii="黑体" w:hAnsi="宋体" w:eastAsia="黑体" w:cs="宋体"/>
          <w:sz w:val="32"/>
          <w:szCs w:val="32"/>
          <w:lang w:eastAsia="zh-CN"/>
        </w:rPr>
        <w:t>四</w:t>
      </w:r>
      <w:r>
        <w:rPr>
          <w:rFonts w:hint="eastAsia" w:ascii="黑体" w:hAnsi="宋体" w:eastAsia="黑体" w:cs="宋体"/>
          <w:sz w:val="32"/>
          <w:szCs w:val="32"/>
        </w:rPr>
        <w:t>章 转专业与转学</w:t>
      </w:r>
    </w:p>
    <w:p>
      <w:pPr>
        <w:pStyle w:val="6"/>
        <w:keepNext w:val="0"/>
        <w:keepLines w:val="0"/>
        <w:pageBreakBefore w:val="0"/>
        <w:kinsoku/>
        <w:wordWrap/>
        <w:overflowPunct/>
        <w:topLinePunct w:val="0"/>
        <w:bidi w:val="0"/>
        <w:snapToGrid/>
        <w:spacing w:line="580" w:lineRule="exact"/>
        <w:ind w:left="0"/>
        <w:jc w:val="center"/>
        <w:textAlignment w:val="auto"/>
        <w:rPr>
          <w:rFonts w:hint="eastAsia" w:ascii="黑体" w:hAnsi="宋体" w:eastAsia="黑体" w:cs="宋体"/>
          <w:sz w:val="32"/>
          <w:szCs w:val="32"/>
        </w:rPr>
      </w:pPr>
      <w:r>
        <w:rPr>
          <w:rFonts w:hint="eastAsia" w:ascii="黑体" w:hAnsi="宋体" w:eastAsia="黑体" w:cs="宋体"/>
          <w:sz w:val="32"/>
          <w:szCs w:val="32"/>
        </w:rPr>
        <w:t>第一节 转专业</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十二</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学院根据毕</w:t>
      </w:r>
      <w:r>
        <w:rPr>
          <w:rFonts w:hint="eastAsia" w:ascii="仿宋" w:hAnsi="仿宋" w:eastAsia="仿宋" w:cs="仿宋"/>
          <w:sz w:val="32"/>
          <w:szCs w:val="32"/>
        </w:rPr>
        <w:t>业生就业需求和社会对人才需要情况的发展变化，经学生同意，必要时可以适当调整学生所学专业。录取专业人数未能达到开班所要求的最低人数，学院可以根据教育部</w:t>
      </w:r>
      <w:r>
        <w:rPr>
          <w:rFonts w:hint="eastAsia" w:ascii="仿宋" w:hAnsi="仿宋" w:eastAsia="仿宋" w:cs="仿宋"/>
          <w:sz w:val="32"/>
          <w:szCs w:val="32"/>
          <w:lang w:eastAsia="zh-CN"/>
        </w:rPr>
        <w:t>有</w:t>
      </w:r>
      <w:r>
        <w:rPr>
          <w:rFonts w:hint="eastAsia" w:ascii="仿宋" w:hAnsi="仿宋" w:eastAsia="仿宋" w:cs="仿宋"/>
          <w:sz w:val="32"/>
          <w:szCs w:val="32"/>
        </w:rPr>
        <w:t>关规定调整这部分学生所学专业。</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sz w:val="32"/>
          <w:szCs w:val="32"/>
          <w:shd w:val="clear" w:color="auto" w:fill="auto"/>
        </w:rPr>
      </w:pPr>
      <w:r>
        <w:rPr>
          <w:rFonts w:hint="eastAsia" w:ascii="仿宋_GB2312" w:hAnsi="宋体" w:eastAsia="仿宋_GB2312" w:cs="宋体"/>
          <w:b/>
          <w:sz w:val="32"/>
          <w:szCs w:val="32"/>
        </w:rPr>
        <w:t>第</w:t>
      </w:r>
      <w:r>
        <w:rPr>
          <w:rFonts w:hint="eastAsia" w:ascii="仿宋_GB2312" w:hAnsi="宋体" w:eastAsia="仿宋_GB2312" w:cs="宋体"/>
          <w:b/>
          <w:sz w:val="32"/>
          <w:szCs w:val="32"/>
          <w:lang w:eastAsia="zh-CN"/>
        </w:rPr>
        <w:t>十三</w:t>
      </w:r>
      <w:r>
        <w:rPr>
          <w:rFonts w:hint="eastAsia" w:ascii="仿宋_GB2312" w:hAnsi="宋体" w:eastAsia="仿宋_GB2312" w:cs="宋体"/>
          <w:b/>
          <w:sz w:val="32"/>
          <w:szCs w:val="32"/>
        </w:rPr>
        <w:t>条</w:t>
      </w:r>
      <w:r>
        <w:rPr>
          <w:rFonts w:hint="eastAsia" w:ascii="仿宋_GB2312" w:hAnsi="宋体" w:eastAsia="仿宋_GB2312" w:cs="宋体"/>
          <w:sz w:val="32"/>
          <w:szCs w:val="32"/>
        </w:rPr>
        <w:t xml:space="preserve"> </w:t>
      </w:r>
      <w:r>
        <w:rPr>
          <w:rFonts w:hint="eastAsia" w:ascii="仿宋_GB2312" w:hAnsi="宋体" w:eastAsia="仿宋_GB2312" w:cs="宋体"/>
          <w:sz w:val="32"/>
          <w:szCs w:val="32"/>
          <w:shd w:val="clear" w:color="auto" w:fill="auto"/>
        </w:rPr>
        <w:t>学生有下列情况之一者，</w:t>
      </w:r>
      <w:r>
        <w:rPr>
          <w:rFonts w:hint="eastAsia" w:ascii="仿宋_GB2312" w:hAnsi="宋体" w:eastAsia="仿宋_GB2312" w:cs="宋体"/>
          <w:sz w:val="32"/>
          <w:szCs w:val="32"/>
          <w:shd w:val="clear" w:color="auto" w:fill="auto"/>
          <w:lang w:val="en-US" w:eastAsia="zh-CN"/>
        </w:rPr>
        <w:t>允许提交转专业申请</w:t>
      </w:r>
      <w:r>
        <w:rPr>
          <w:rFonts w:hint="eastAsia" w:ascii="仿宋_GB2312" w:hAnsi="宋体" w:eastAsia="仿宋_GB2312" w:cs="宋体"/>
          <w:sz w:val="32"/>
          <w:szCs w:val="32"/>
          <w:shd w:val="clear" w:color="auto" w:fill="auto"/>
        </w:rPr>
        <w:t>：</w:t>
      </w:r>
    </w:p>
    <w:p>
      <w:pPr>
        <w:pStyle w:val="6"/>
        <w:keepNext w:val="0"/>
        <w:keepLines w:val="0"/>
        <w:pageBreakBefore w:val="0"/>
        <w:numPr>
          <w:ilvl w:val="0"/>
          <w:numId w:val="0"/>
        </w:numPr>
        <w:kinsoku/>
        <w:wordWrap/>
        <w:overflowPunct/>
        <w:topLinePunct w:val="0"/>
        <w:bidi w:val="0"/>
        <w:snapToGrid/>
        <w:spacing w:line="580" w:lineRule="exact"/>
        <w:ind w:left="0"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一</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学生确有专长，对所申请转入专业具有浓厚的兴趣、志向和基础，且转专业后更能发挥其专长</w:t>
      </w:r>
      <w:r>
        <w:rPr>
          <w:rFonts w:hint="eastAsia" w:ascii="仿宋_GB2312" w:hAnsi="宋体" w:eastAsia="仿宋_GB2312" w:cs="宋体"/>
          <w:sz w:val="32"/>
          <w:szCs w:val="32"/>
          <w:lang w:eastAsia="zh-CN"/>
        </w:rPr>
        <w:t>；</w:t>
      </w:r>
    </w:p>
    <w:p>
      <w:pPr>
        <w:pStyle w:val="6"/>
        <w:keepNext w:val="0"/>
        <w:keepLines w:val="0"/>
        <w:pageBreakBefore w:val="0"/>
        <w:numPr>
          <w:ilvl w:val="0"/>
          <w:numId w:val="0"/>
        </w:numPr>
        <w:kinsoku/>
        <w:wordWrap/>
        <w:overflowPunct/>
        <w:topLinePunct w:val="0"/>
        <w:bidi w:val="0"/>
        <w:snapToGrid/>
        <w:spacing w:line="580" w:lineRule="exact"/>
        <w:ind w:left="0"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二</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学生因身体疾病在被录取专业完成学业确有困难，无法继续学习，但尚能在我校其他专业学习者</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 xml:space="preserve"> </w:t>
      </w:r>
    </w:p>
    <w:p>
      <w:pPr>
        <w:pStyle w:val="6"/>
        <w:keepNext w:val="0"/>
        <w:keepLines w:val="0"/>
        <w:pageBreakBefore w:val="0"/>
        <w:numPr>
          <w:ilvl w:val="0"/>
          <w:numId w:val="0"/>
        </w:numPr>
        <w:kinsoku/>
        <w:wordWrap/>
        <w:overflowPunct/>
        <w:topLinePunct w:val="0"/>
        <w:bidi w:val="0"/>
        <w:snapToGrid/>
        <w:spacing w:line="580" w:lineRule="exact"/>
        <w:ind w:left="0"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三</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学生因病等情况休学，复学时原修专业已停止招生的</w:t>
      </w:r>
      <w:r>
        <w:rPr>
          <w:rFonts w:hint="eastAsia" w:ascii="仿宋_GB2312" w:hAnsi="宋体" w:eastAsia="仿宋_GB2312" w:cs="宋体"/>
          <w:sz w:val="32"/>
          <w:szCs w:val="32"/>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四</w:t>
      </w:r>
      <w:r>
        <w:rPr>
          <w:rFonts w:hint="eastAsia" w:ascii="仿宋_GB2312" w:hAnsi="宋体" w:eastAsia="仿宋_GB2312" w:cs="宋体"/>
          <w:color w:val="auto"/>
          <w:sz w:val="32"/>
          <w:szCs w:val="32"/>
          <w:lang w:eastAsia="zh-CN"/>
        </w:rPr>
        <w:t>）其他特殊情况由教务处和系部商定，经主管院领导审批后，办理转专业。</w:t>
      </w:r>
    </w:p>
    <w:p>
      <w:pPr>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eastAsia="zh-CN"/>
        </w:rPr>
        <w:t>十四</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学生学习</w:t>
      </w:r>
      <w:r>
        <w:rPr>
          <w:rFonts w:hint="eastAsia" w:ascii="仿宋_GB2312" w:hAnsi="宋体" w:eastAsia="仿宋_GB2312" w:cs="宋体"/>
          <w:color w:val="auto"/>
          <w:sz w:val="32"/>
          <w:szCs w:val="32"/>
        </w:rPr>
        <w:t>成绩在本专业</w:t>
      </w:r>
      <w:r>
        <w:rPr>
          <w:rFonts w:hint="eastAsia" w:ascii="仿宋_GB2312" w:hAnsi="宋体" w:eastAsia="仿宋_GB2312" w:cs="宋体"/>
          <w:sz w:val="32"/>
          <w:szCs w:val="32"/>
        </w:rPr>
        <w:t>前30%，且无不及格课程，未受过学院任何处分的大一年级学生，在大一年级第二学期</w:t>
      </w:r>
      <w:r>
        <w:rPr>
          <w:rFonts w:hint="eastAsia" w:ascii="仿宋" w:hAnsi="仿宋" w:eastAsia="仿宋" w:cs="仿宋"/>
          <w:sz w:val="32"/>
          <w:szCs w:val="32"/>
          <w:lang w:val="en-US" w:eastAsia="zh-CN"/>
        </w:rPr>
        <w:t>可以根据学院的相关规定提交转专业申请，经由学院相关部门审核批准后，由学院学生处、教务处备案并报自治区教育厅备案。学生转专业后，按转入专业的缴费标准缴纳学费。</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第</w:t>
      </w:r>
      <w:r>
        <w:rPr>
          <w:rFonts w:hint="eastAsia" w:ascii="仿宋_GB2312" w:hAnsi="宋体" w:eastAsia="仿宋_GB2312" w:cs="宋体"/>
          <w:b/>
          <w:sz w:val="32"/>
          <w:szCs w:val="32"/>
          <w:lang w:eastAsia="zh-CN"/>
        </w:rPr>
        <w:t>十五</w:t>
      </w:r>
      <w:r>
        <w:rPr>
          <w:rFonts w:hint="eastAsia" w:ascii="仿宋_GB2312" w:hAnsi="宋体" w:eastAsia="仿宋_GB2312" w:cs="宋体"/>
          <w:b/>
          <w:sz w:val="32"/>
          <w:szCs w:val="32"/>
        </w:rPr>
        <w:t>条</w:t>
      </w:r>
      <w:r>
        <w:rPr>
          <w:rFonts w:hint="eastAsia" w:ascii="仿宋_GB2312" w:hAnsi="宋体" w:eastAsia="仿宋_GB2312" w:cs="宋体"/>
          <w:sz w:val="32"/>
          <w:szCs w:val="32"/>
        </w:rPr>
        <w:t xml:space="preserve"> 转专业学生应修读转入专业教学计划规定的全部课程且合格方可毕业</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学生在转入专业遇有未修课程，应予补修</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在</w:t>
      </w:r>
      <w:r>
        <w:rPr>
          <w:rFonts w:hint="eastAsia" w:ascii="仿宋_GB2312" w:hAnsi="宋体" w:eastAsia="仿宋_GB2312" w:cs="宋体"/>
          <w:sz w:val="32"/>
          <w:szCs w:val="32"/>
        </w:rPr>
        <w:t>原专业已获得的部分或全部课程成绩，由转入系（专业）和教务处</w:t>
      </w:r>
      <w:r>
        <w:rPr>
          <w:rFonts w:hint="eastAsia" w:ascii="仿宋_GB2312" w:hAnsi="宋体" w:eastAsia="仿宋_GB2312" w:cs="宋体"/>
          <w:sz w:val="32"/>
          <w:szCs w:val="32"/>
          <w:lang w:val="en-US" w:eastAsia="zh-CN"/>
        </w:rPr>
        <w:t>共同审核后可正常计入</w:t>
      </w:r>
      <w:r>
        <w:rPr>
          <w:rFonts w:hint="eastAsia" w:ascii="仿宋_GB2312" w:hAnsi="宋体" w:eastAsia="仿宋_GB2312" w:cs="宋体"/>
          <w:sz w:val="32"/>
          <w:szCs w:val="32"/>
        </w:rPr>
        <w:t>。</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b/>
          <w:sz w:val="32"/>
          <w:szCs w:val="32"/>
        </w:rPr>
        <w:t>第</w:t>
      </w:r>
      <w:r>
        <w:rPr>
          <w:rFonts w:hint="eastAsia" w:ascii="仿宋_GB2312" w:hAnsi="宋体" w:eastAsia="仿宋_GB2312" w:cs="宋体"/>
          <w:b/>
          <w:sz w:val="32"/>
          <w:szCs w:val="32"/>
          <w:lang w:eastAsia="zh-CN"/>
        </w:rPr>
        <w:t>十六</w:t>
      </w:r>
      <w:r>
        <w:rPr>
          <w:rFonts w:hint="eastAsia" w:ascii="仿宋_GB2312" w:hAnsi="宋体" w:eastAsia="仿宋_GB2312" w:cs="宋体"/>
          <w:b/>
          <w:sz w:val="32"/>
          <w:szCs w:val="32"/>
        </w:rPr>
        <w:t>条</w:t>
      </w: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学生</w:t>
      </w:r>
      <w:r>
        <w:rPr>
          <w:rFonts w:hint="eastAsia" w:ascii="仿宋_GB2312" w:hAnsi="宋体" w:eastAsia="仿宋_GB2312" w:cs="宋体"/>
          <w:sz w:val="32"/>
          <w:szCs w:val="32"/>
        </w:rPr>
        <w:t>有下列</w:t>
      </w:r>
      <w:r>
        <w:rPr>
          <w:rFonts w:hint="eastAsia" w:ascii="仿宋_GB2312" w:hAnsi="宋体" w:eastAsia="仿宋_GB2312" w:cs="宋体"/>
          <w:sz w:val="32"/>
          <w:szCs w:val="32"/>
          <w:lang w:val="en-US" w:eastAsia="zh-CN"/>
        </w:rPr>
        <w:t>情形之一</w:t>
      </w:r>
      <w:r>
        <w:rPr>
          <w:rFonts w:hint="eastAsia" w:ascii="仿宋_GB2312" w:hAnsi="宋体" w:eastAsia="仿宋_GB2312" w:cs="宋体"/>
          <w:sz w:val="32"/>
          <w:szCs w:val="32"/>
        </w:rPr>
        <w:t>，不</w:t>
      </w:r>
      <w:r>
        <w:rPr>
          <w:rFonts w:hint="eastAsia" w:ascii="仿宋_GB2312" w:hAnsi="宋体" w:eastAsia="仿宋_GB2312" w:cs="宋体"/>
          <w:sz w:val="32"/>
          <w:szCs w:val="32"/>
          <w:lang w:val="en-US" w:eastAsia="zh-CN"/>
        </w:rPr>
        <w:t>得</w:t>
      </w:r>
      <w:r>
        <w:rPr>
          <w:rFonts w:hint="eastAsia" w:ascii="仿宋_GB2312" w:hAnsi="宋体" w:eastAsia="仿宋_GB2312" w:cs="宋体"/>
          <w:sz w:val="32"/>
          <w:szCs w:val="32"/>
        </w:rPr>
        <w:t>转专业</w:t>
      </w:r>
      <w:r>
        <w:rPr>
          <w:rFonts w:hint="eastAsia" w:ascii="仿宋_GB2312" w:hAnsi="宋体" w:eastAsia="仿宋_GB2312" w:cs="宋体"/>
          <w:sz w:val="32"/>
          <w:szCs w:val="32"/>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一</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新生</w:t>
      </w:r>
      <w:r>
        <w:rPr>
          <w:rFonts w:hint="eastAsia" w:ascii="仿宋_GB2312" w:hAnsi="宋体" w:eastAsia="仿宋_GB2312" w:cs="宋体"/>
          <w:sz w:val="32"/>
          <w:szCs w:val="32"/>
          <w:lang w:val="en-US" w:eastAsia="zh-CN"/>
        </w:rPr>
        <w:t>保留入学资格</w:t>
      </w:r>
      <w:r>
        <w:rPr>
          <w:rFonts w:hint="eastAsia" w:ascii="仿宋_GB2312" w:hAnsi="宋体" w:eastAsia="仿宋_GB2312" w:cs="宋体"/>
          <w:sz w:val="32"/>
          <w:szCs w:val="32"/>
        </w:rPr>
        <w:t>，未注册学籍的</w:t>
      </w:r>
      <w:r>
        <w:rPr>
          <w:rFonts w:hint="eastAsia" w:ascii="仿宋_GB2312" w:hAnsi="宋体" w:eastAsia="仿宋_GB2312" w:cs="宋体"/>
          <w:sz w:val="32"/>
          <w:szCs w:val="32"/>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二</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招生时上级文件有明确规定不能转专业的学生，如自主招生、</w:t>
      </w:r>
      <w:r>
        <w:rPr>
          <w:rFonts w:hint="eastAsia" w:ascii="仿宋_GB2312" w:hAnsi="宋体" w:eastAsia="仿宋_GB2312" w:cs="宋体"/>
          <w:sz w:val="32"/>
          <w:szCs w:val="32"/>
          <w:lang w:eastAsia="zh-CN"/>
        </w:rPr>
        <w:t>五年一贯制</w:t>
      </w:r>
      <w:r>
        <w:rPr>
          <w:rFonts w:hint="eastAsia" w:ascii="仿宋_GB2312" w:hAnsi="宋体" w:eastAsia="仿宋_GB2312" w:cs="宋体"/>
          <w:color w:val="0000FF"/>
          <w:sz w:val="32"/>
          <w:szCs w:val="32"/>
          <w:lang w:eastAsia="zh-CN"/>
        </w:rPr>
        <w:t>、</w:t>
      </w:r>
      <w:r>
        <w:rPr>
          <w:rFonts w:hint="eastAsia" w:ascii="仿宋_GB2312" w:hAnsi="宋体" w:eastAsia="仿宋_GB2312" w:cs="宋体"/>
          <w:sz w:val="32"/>
          <w:szCs w:val="32"/>
          <w:lang w:val="en-US" w:eastAsia="zh-CN"/>
        </w:rPr>
        <w:t>定向委培</w:t>
      </w:r>
      <w:r>
        <w:rPr>
          <w:rFonts w:hint="eastAsia" w:ascii="仿宋_GB2312" w:hAnsi="宋体" w:eastAsia="仿宋_GB2312" w:cs="宋体"/>
          <w:sz w:val="32"/>
          <w:szCs w:val="32"/>
        </w:rPr>
        <w:t>等</w:t>
      </w:r>
      <w:r>
        <w:rPr>
          <w:rFonts w:hint="eastAsia" w:ascii="仿宋_GB2312" w:hAnsi="宋体" w:eastAsia="仿宋_GB2312" w:cs="宋体"/>
          <w:sz w:val="32"/>
          <w:szCs w:val="32"/>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三</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在校期间已申请过一次转</w:t>
      </w:r>
      <w:r>
        <w:rPr>
          <w:rFonts w:hint="eastAsia" w:ascii="仿宋_GB2312" w:hAnsi="宋体" w:eastAsia="仿宋_GB2312" w:cs="宋体"/>
          <w:sz w:val="32"/>
          <w:szCs w:val="32"/>
        </w:rPr>
        <w:t>专业的</w:t>
      </w:r>
      <w:r>
        <w:rPr>
          <w:rFonts w:hint="eastAsia" w:ascii="仿宋_GB2312" w:hAnsi="宋体" w:eastAsia="仿宋_GB2312" w:cs="宋体"/>
          <w:sz w:val="32"/>
          <w:szCs w:val="32"/>
          <w:lang w:eastAsia="zh-CN"/>
        </w:rPr>
        <w:t>；</w:t>
      </w:r>
    </w:p>
    <w:p>
      <w:pPr>
        <w:pStyle w:val="6"/>
        <w:keepNext w:val="0"/>
        <w:keepLines w:val="0"/>
        <w:pageBreakBefore w:val="0"/>
        <w:numPr>
          <w:ilvl w:val="0"/>
          <w:numId w:val="0"/>
        </w:numPr>
        <w:kinsoku/>
        <w:wordWrap/>
        <w:overflowPunct/>
        <w:topLinePunct w:val="0"/>
        <w:bidi w:val="0"/>
        <w:snapToGrid/>
        <w:spacing w:line="580" w:lineRule="exact"/>
        <w:ind w:left="0" w:firstLine="640" w:firstLineChars="200"/>
        <w:textAlignment w:val="auto"/>
        <w:rPr>
          <w:rFonts w:hint="eastAsia" w:ascii="仿宋_GB2312" w:hAnsi="宋体" w:eastAsia="仿宋_GB2312" w:cs="宋体"/>
          <w:color w:val="auto"/>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color w:val="auto"/>
          <w:sz w:val="32"/>
          <w:szCs w:val="32"/>
          <w:lang w:val="en-US" w:eastAsia="zh-CN"/>
        </w:rPr>
        <w:t>四</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进入大学二年级后；</w:t>
      </w:r>
    </w:p>
    <w:p>
      <w:pPr>
        <w:pStyle w:val="6"/>
        <w:keepNext w:val="0"/>
        <w:keepLines w:val="0"/>
        <w:pageBreakBefore w:val="0"/>
        <w:numPr>
          <w:ilvl w:val="0"/>
          <w:numId w:val="0"/>
        </w:numPr>
        <w:kinsoku/>
        <w:wordWrap/>
        <w:overflowPunct/>
        <w:topLinePunct w:val="0"/>
        <w:bidi w:val="0"/>
        <w:snapToGrid/>
        <w:spacing w:line="580" w:lineRule="exact"/>
        <w:ind w:left="0" w:firstLine="640" w:firstLineChars="200"/>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五</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在校期间受过系部通报和学院通报以及受过处分的学生；</w:t>
      </w:r>
    </w:p>
    <w:p>
      <w:pPr>
        <w:pStyle w:val="6"/>
        <w:keepNext w:val="0"/>
        <w:keepLines w:val="0"/>
        <w:pageBreakBefore w:val="0"/>
        <w:numPr>
          <w:ilvl w:val="0"/>
          <w:numId w:val="0"/>
        </w:numPr>
        <w:kinsoku/>
        <w:wordWrap/>
        <w:overflowPunct/>
        <w:topLinePunct w:val="0"/>
        <w:bidi w:val="0"/>
        <w:snapToGrid/>
        <w:spacing w:line="580" w:lineRule="exact"/>
        <w:ind w:left="0" w:firstLine="640" w:firstLineChars="200"/>
        <w:textAlignment w:val="auto"/>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（六）欠交学费和住宿费，且未办理缓交手续的；</w:t>
      </w:r>
    </w:p>
    <w:p>
      <w:pPr>
        <w:pStyle w:val="6"/>
        <w:keepNext w:val="0"/>
        <w:keepLines w:val="0"/>
        <w:pageBreakBefore w:val="0"/>
        <w:numPr>
          <w:ilvl w:val="0"/>
          <w:numId w:val="0"/>
        </w:numPr>
        <w:kinsoku/>
        <w:wordWrap/>
        <w:overflowPunct/>
        <w:topLinePunct w:val="0"/>
        <w:bidi w:val="0"/>
        <w:snapToGrid/>
        <w:spacing w:line="580" w:lineRule="exact"/>
        <w:ind w:left="0"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color w:val="auto"/>
          <w:sz w:val="32"/>
          <w:szCs w:val="32"/>
          <w:lang w:val="en-US" w:eastAsia="zh-CN"/>
        </w:rPr>
        <w:t>（七）其他上级文件规定不能转专业的情形。</w:t>
      </w:r>
    </w:p>
    <w:p>
      <w:pPr>
        <w:pStyle w:val="6"/>
        <w:keepNext w:val="0"/>
        <w:keepLines w:val="0"/>
        <w:pageBreakBefore w:val="0"/>
        <w:kinsoku/>
        <w:wordWrap/>
        <w:overflowPunct/>
        <w:topLinePunct w:val="0"/>
        <w:bidi w:val="0"/>
        <w:snapToGrid/>
        <w:spacing w:line="580" w:lineRule="exact"/>
        <w:ind w:left="0"/>
        <w:jc w:val="center"/>
        <w:textAlignment w:val="auto"/>
        <w:rPr>
          <w:rFonts w:hint="eastAsia" w:ascii="仿宋_GB2312" w:hAnsi="宋体" w:eastAsia="仿宋_GB2312" w:cs="宋体"/>
          <w:sz w:val="32"/>
          <w:szCs w:val="32"/>
        </w:rPr>
      </w:pPr>
      <w:r>
        <w:rPr>
          <w:rFonts w:hint="eastAsia" w:ascii="黑体" w:hAnsi="宋体" w:eastAsia="黑体" w:cs="宋体"/>
          <w:sz w:val="32"/>
          <w:szCs w:val="32"/>
        </w:rPr>
        <w:t>第二节 转学</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第</w:t>
      </w:r>
      <w:r>
        <w:rPr>
          <w:rFonts w:hint="eastAsia" w:ascii="仿宋_GB2312" w:hAnsi="宋体" w:eastAsia="仿宋_GB2312" w:cs="宋体"/>
          <w:b/>
          <w:sz w:val="32"/>
          <w:szCs w:val="32"/>
          <w:lang w:eastAsia="zh-CN"/>
        </w:rPr>
        <w:t>十七</w:t>
      </w:r>
      <w:r>
        <w:rPr>
          <w:rFonts w:hint="eastAsia" w:ascii="仿宋_GB2312" w:hAnsi="宋体" w:eastAsia="仿宋_GB2312" w:cs="宋体"/>
          <w:b/>
          <w:sz w:val="32"/>
          <w:szCs w:val="32"/>
        </w:rPr>
        <w:t>条</w:t>
      </w:r>
      <w:r>
        <w:rPr>
          <w:rFonts w:hint="eastAsia" w:ascii="仿宋_GB2312" w:hAnsi="宋体" w:eastAsia="仿宋_GB2312" w:cs="宋体"/>
          <w:sz w:val="32"/>
          <w:szCs w:val="32"/>
        </w:rPr>
        <w:t xml:space="preserve"> 学生一般应当在被录取学校完成学业，</w:t>
      </w:r>
      <w:r>
        <w:rPr>
          <w:rFonts w:hint="eastAsia" w:ascii="仿宋_GB2312" w:hAnsi="宋体" w:eastAsia="仿宋_GB2312" w:cs="宋体"/>
          <w:sz w:val="32"/>
          <w:szCs w:val="32"/>
          <w:lang w:val="en-US" w:eastAsia="zh-CN"/>
        </w:rPr>
        <w:t>因</w:t>
      </w:r>
      <w:r>
        <w:rPr>
          <w:rFonts w:hint="eastAsia" w:ascii="仿宋_GB2312" w:hAnsi="宋体" w:eastAsia="仿宋_GB2312" w:cs="宋体"/>
          <w:sz w:val="32"/>
          <w:szCs w:val="32"/>
        </w:rPr>
        <w:t>患病或者有特殊困难</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特别需要</w:t>
      </w:r>
      <w:r>
        <w:rPr>
          <w:rFonts w:hint="eastAsia" w:ascii="仿宋_GB2312" w:hAnsi="宋体" w:eastAsia="仿宋_GB2312" w:cs="宋体"/>
          <w:sz w:val="32"/>
          <w:szCs w:val="32"/>
        </w:rPr>
        <w:t>，无法继续在本校学习</w:t>
      </w:r>
      <w:r>
        <w:rPr>
          <w:rFonts w:hint="eastAsia" w:ascii="仿宋_GB2312" w:hAnsi="宋体" w:eastAsia="仿宋_GB2312" w:cs="宋体"/>
          <w:sz w:val="32"/>
          <w:szCs w:val="32"/>
          <w:lang w:val="en-US" w:eastAsia="zh-CN"/>
        </w:rPr>
        <w:t>或者不适应本校学习要求</w:t>
      </w:r>
      <w:r>
        <w:rPr>
          <w:rFonts w:hint="eastAsia" w:ascii="仿宋_GB2312" w:hAnsi="宋体" w:eastAsia="仿宋_GB2312" w:cs="宋体"/>
          <w:sz w:val="32"/>
          <w:szCs w:val="32"/>
        </w:rPr>
        <w:t>的，可以申请转学。</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b/>
          <w:sz w:val="32"/>
          <w:szCs w:val="32"/>
        </w:rPr>
        <w:t>第</w:t>
      </w:r>
      <w:r>
        <w:rPr>
          <w:rFonts w:hint="eastAsia" w:ascii="仿宋_GB2312" w:hAnsi="宋体" w:eastAsia="仿宋_GB2312" w:cs="宋体"/>
          <w:b/>
          <w:sz w:val="32"/>
          <w:szCs w:val="32"/>
          <w:lang w:eastAsia="zh-CN"/>
        </w:rPr>
        <w:t>十八</w:t>
      </w:r>
      <w:r>
        <w:rPr>
          <w:rFonts w:hint="eastAsia" w:ascii="仿宋_GB2312" w:hAnsi="宋体" w:eastAsia="仿宋_GB2312" w:cs="宋体"/>
          <w:b/>
          <w:sz w:val="32"/>
          <w:szCs w:val="32"/>
        </w:rPr>
        <w:t>条</w:t>
      </w:r>
      <w:r>
        <w:rPr>
          <w:rFonts w:hint="eastAsia" w:ascii="仿宋_GB2312" w:hAnsi="宋体" w:eastAsia="仿宋_GB2312" w:cs="宋体"/>
          <w:sz w:val="32"/>
          <w:szCs w:val="32"/>
        </w:rPr>
        <w:t xml:space="preserve"> 学生有下列情</w:t>
      </w:r>
      <w:r>
        <w:rPr>
          <w:rFonts w:hint="eastAsia" w:ascii="仿宋_GB2312" w:hAnsi="宋体" w:eastAsia="仿宋_GB2312" w:cs="宋体"/>
          <w:sz w:val="32"/>
          <w:szCs w:val="32"/>
          <w:lang w:val="en-US" w:eastAsia="zh-CN"/>
        </w:rPr>
        <w:t>形</w:t>
      </w:r>
      <w:r>
        <w:rPr>
          <w:rFonts w:hint="eastAsia" w:ascii="仿宋_GB2312" w:hAnsi="宋体" w:eastAsia="仿宋_GB2312" w:cs="宋体"/>
          <w:sz w:val="32"/>
          <w:szCs w:val="32"/>
        </w:rPr>
        <w:t>之一，不</w:t>
      </w:r>
      <w:r>
        <w:rPr>
          <w:rFonts w:hint="eastAsia" w:ascii="仿宋_GB2312" w:hAnsi="宋体" w:eastAsia="仿宋_GB2312" w:cs="宋体"/>
          <w:sz w:val="32"/>
          <w:szCs w:val="32"/>
          <w:lang w:val="en-US" w:eastAsia="zh-CN"/>
        </w:rPr>
        <w:t>得</w:t>
      </w:r>
      <w:r>
        <w:rPr>
          <w:rFonts w:hint="eastAsia" w:ascii="仿宋_GB2312" w:hAnsi="宋体" w:eastAsia="仿宋_GB2312" w:cs="宋体"/>
          <w:sz w:val="32"/>
          <w:szCs w:val="32"/>
        </w:rPr>
        <w:t>转学</w:t>
      </w:r>
      <w:r>
        <w:rPr>
          <w:rFonts w:hint="eastAsia" w:ascii="仿宋_GB2312" w:hAnsi="宋体" w:eastAsia="仿宋_GB2312" w:cs="宋体"/>
          <w:sz w:val="32"/>
          <w:szCs w:val="32"/>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一</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入学未满一学期</w:t>
      </w:r>
      <w:r>
        <w:rPr>
          <w:rFonts w:hint="eastAsia" w:ascii="仿宋_GB2312" w:hAnsi="宋体" w:eastAsia="仿宋_GB2312" w:cs="宋体"/>
          <w:sz w:val="32"/>
          <w:szCs w:val="32"/>
          <w:lang w:val="en-US" w:eastAsia="zh-CN"/>
        </w:rPr>
        <w:t>或者毕业前一年的</w:t>
      </w:r>
      <w:r>
        <w:rPr>
          <w:rFonts w:hint="eastAsia" w:ascii="仿宋_GB2312" w:hAnsi="宋体" w:eastAsia="仿宋_GB2312" w:cs="宋体"/>
          <w:sz w:val="32"/>
          <w:szCs w:val="32"/>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二</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五年一贯制</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定向委培</w:t>
      </w:r>
      <w:r>
        <w:rPr>
          <w:rFonts w:hint="eastAsia" w:ascii="仿宋_GB2312" w:hAnsi="宋体" w:eastAsia="仿宋_GB2312" w:cs="宋体"/>
          <w:sz w:val="32"/>
          <w:szCs w:val="32"/>
        </w:rPr>
        <w:t>的学生；</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三</w:t>
      </w:r>
      <w:r>
        <w:rPr>
          <w:rFonts w:hint="eastAsia" w:ascii="仿宋_GB2312" w:hAnsi="宋体" w:eastAsia="仿宋_GB2312" w:cs="宋体"/>
          <w:sz w:val="32"/>
          <w:szCs w:val="32"/>
          <w:lang w:eastAsia="zh-CN"/>
        </w:rPr>
        <w:t>）高考成绩低于拟转入学校相关专业同一生源地相应年份录取成绩的；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四</w:t>
      </w:r>
      <w:r>
        <w:rPr>
          <w:rFonts w:hint="eastAsia" w:ascii="仿宋_GB2312" w:hAnsi="宋体" w:eastAsia="仿宋_GB2312" w:cs="宋体"/>
          <w:sz w:val="32"/>
          <w:szCs w:val="32"/>
          <w:lang w:eastAsia="zh-CN"/>
        </w:rPr>
        <w:t>）由低学历层次转入高学历层次的；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五</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应作退学处理者；</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六</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无正当</w:t>
      </w:r>
      <w:r>
        <w:rPr>
          <w:rFonts w:hint="eastAsia" w:ascii="仿宋_GB2312" w:hAnsi="宋体" w:eastAsia="仿宋_GB2312" w:cs="宋体"/>
          <w:sz w:val="32"/>
          <w:szCs w:val="32"/>
          <w:lang w:eastAsia="zh-CN"/>
        </w:rPr>
        <w:t>转学</w:t>
      </w:r>
      <w:r>
        <w:rPr>
          <w:rFonts w:hint="eastAsia" w:ascii="仿宋_GB2312" w:hAnsi="宋体" w:eastAsia="仿宋_GB2312" w:cs="宋体"/>
          <w:sz w:val="32"/>
          <w:szCs w:val="32"/>
        </w:rPr>
        <w:t>理由</w:t>
      </w:r>
      <w:r>
        <w:rPr>
          <w:rFonts w:hint="eastAsia" w:ascii="仿宋_GB2312" w:hAnsi="宋体" w:eastAsia="仿宋_GB2312" w:cs="宋体"/>
          <w:sz w:val="32"/>
          <w:szCs w:val="32"/>
          <w:lang w:eastAsia="zh-CN"/>
        </w:rPr>
        <w:t>的</w:t>
      </w:r>
      <w:r>
        <w:rPr>
          <w:rFonts w:hint="eastAsia" w:ascii="仿宋_GB2312" w:hAnsi="宋体" w:eastAsia="仿宋_GB2312" w:cs="宋体"/>
          <w:sz w:val="32"/>
          <w:szCs w:val="32"/>
        </w:rPr>
        <w:t>。</w:t>
      </w:r>
    </w:p>
    <w:p>
      <w:pPr>
        <w:pStyle w:val="6"/>
        <w:keepNext w:val="0"/>
        <w:keepLines w:val="0"/>
        <w:pageBreakBefore w:val="0"/>
        <w:widowControl w:val="0"/>
        <w:kinsoku/>
        <w:wordWrap/>
        <w:overflowPunct/>
        <w:topLinePunct w:val="0"/>
        <w:autoSpaceDE/>
        <w:autoSpaceDN/>
        <w:bidi w:val="0"/>
        <w:adjustRightInd/>
        <w:snapToGrid/>
        <w:spacing w:line="580" w:lineRule="exact"/>
        <w:ind w:left="0" w:firstLine="643" w:firstLineChars="200"/>
        <w:textAlignment w:val="auto"/>
        <w:rPr>
          <w:rFonts w:hint="eastAsia" w:ascii="仿宋_GB2312" w:hAnsi="宋体" w:eastAsia="仿宋_GB2312" w:cs="宋体"/>
          <w:sz w:val="32"/>
          <w:szCs w:val="32"/>
          <w:lang w:eastAsia="zh-CN"/>
        </w:rPr>
      </w:pPr>
      <w:r>
        <w:rPr>
          <w:rFonts w:hint="eastAsia" w:ascii="仿宋_GB2312" w:hAnsi="宋体" w:eastAsia="仿宋_GB2312" w:cs="宋体"/>
          <w:b/>
          <w:sz w:val="32"/>
          <w:szCs w:val="32"/>
        </w:rPr>
        <w:t>第</w:t>
      </w:r>
      <w:r>
        <w:rPr>
          <w:rFonts w:hint="eastAsia" w:ascii="仿宋_GB2312" w:hAnsi="宋体" w:eastAsia="仿宋_GB2312" w:cs="宋体"/>
          <w:b/>
          <w:sz w:val="32"/>
          <w:szCs w:val="32"/>
          <w:lang w:eastAsia="zh-CN"/>
        </w:rPr>
        <w:t>十九</w:t>
      </w:r>
      <w:r>
        <w:rPr>
          <w:rFonts w:hint="eastAsia" w:ascii="仿宋_GB2312" w:hAnsi="宋体" w:eastAsia="仿宋_GB2312" w:cs="宋体"/>
          <w:b/>
          <w:sz w:val="32"/>
          <w:szCs w:val="32"/>
        </w:rPr>
        <w:t>条</w:t>
      </w:r>
      <w:r>
        <w:rPr>
          <w:rFonts w:hint="eastAsia" w:ascii="仿宋_GB2312" w:hAnsi="宋体" w:eastAsia="仿宋_GB2312" w:cs="宋体"/>
          <w:sz w:val="32"/>
          <w:szCs w:val="32"/>
        </w:rPr>
        <w:t xml:space="preserve"> 学生申请转学须提交以下材料</w:t>
      </w:r>
      <w:r>
        <w:rPr>
          <w:rFonts w:hint="eastAsia" w:ascii="仿宋_GB2312" w:hAnsi="宋体" w:eastAsia="仿宋_GB2312" w:cs="宋体"/>
          <w:sz w:val="32"/>
          <w:szCs w:val="32"/>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一</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学生本人的转学申请；</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二</w:t>
      </w:r>
      <w:r>
        <w:rPr>
          <w:rFonts w:hint="eastAsia" w:ascii="仿宋_GB2312" w:hAnsi="宋体" w:eastAsia="仿宋_GB2312" w:cs="宋体"/>
          <w:sz w:val="32"/>
          <w:szCs w:val="32"/>
          <w:lang w:eastAsia="zh-CN"/>
        </w:rPr>
        <w:t>）学生本人身份证原件及复印件；</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三</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拟转出、转入学校签字盖章的学生转学审批表；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四</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学生招生录取花名册（加盖学校招生部门印章）；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五</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转出学校学生成绩单（加盖学校教务部门印章）；</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六</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转出</w:t>
      </w:r>
      <w:r>
        <w:rPr>
          <w:rFonts w:hint="eastAsia" w:ascii="仿宋_GB2312" w:hAnsi="宋体" w:eastAsia="仿宋_GB2312" w:cs="宋体"/>
          <w:sz w:val="32"/>
          <w:szCs w:val="32"/>
          <w:lang w:eastAsia="zh-CN"/>
        </w:rPr>
        <w:t>学校</w:t>
      </w:r>
      <w:r>
        <w:rPr>
          <w:rFonts w:hint="eastAsia" w:ascii="仿宋_GB2312" w:hAnsi="宋体" w:eastAsia="仿宋_GB2312" w:cs="宋体"/>
          <w:sz w:val="32"/>
          <w:szCs w:val="32"/>
        </w:rPr>
        <w:t>对学生操行的评定意见（加盖学校学生工作部门印章）；</w:t>
      </w:r>
    </w:p>
    <w:p>
      <w:pPr>
        <w:pStyle w:val="6"/>
        <w:keepNext w:val="0"/>
        <w:keepLines w:val="0"/>
        <w:pageBreakBefore w:val="0"/>
        <w:numPr>
          <w:ilvl w:val="0"/>
          <w:numId w:val="0"/>
        </w:numPr>
        <w:kinsoku/>
        <w:wordWrap/>
        <w:overflowPunct/>
        <w:topLinePunct w:val="0"/>
        <w:bidi w:val="0"/>
        <w:snapToGrid/>
        <w:spacing w:line="580" w:lineRule="exact"/>
        <w:ind w:left="0"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七</w:t>
      </w:r>
      <w:r>
        <w:rPr>
          <w:rFonts w:hint="eastAsia" w:ascii="仿宋_GB2312" w:hAnsi="宋体" w:eastAsia="仿宋_GB2312" w:cs="宋体"/>
          <w:sz w:val="32"/>
          <w:szCs w:val="32"/>
          <w:lang w:eastAsia="zh-CN"/>
        </w:rPr>
        <w:t>）转学原因的证明材料</w:t>
      </w:r>
      <w:r>
        <w:rPr>
          <w:rFonts w:hint="eastAsia" w:ascii="仿宋_GB2312" w:hAnsi="宋体" w:eastAsia="仿宋_GB2312" w:cs="宋体"/>
          <w:sz w:val="32"/>
          <w:szCs w:val="32"/>
        </w:rPr>
        <w:t>（以患病为由提出转学的，必须附县、区级以上医院的证明）。</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sz w:val="32"/>
          <w:szCs w:val="32"/>
          <w:lang w:val="en-US" w:eastAsia="zh-CN"/>
        </w:rPr>
      </w:pPr>
      <w:r>
        <w:rPr>
          <w:rFonts w:hint="eastAsia" w:ascii="仿宋_GB2312" w:hAnsi="宋体" w:eastAsia="仿宋_GB2312" w:cs="宋体"/>
          <w:b/>
          <w:sz w:val="32"/>
          <w:szCs w:val="32"/>
        </w:rPr>
        <w:t>第</w:t>
      </w:r>
      <w:r>
        <w:rPr>
          <w:rFonts w:hint="eastAsia" w:ascii="仿宋_GB2312" w:hAnsi="宋体" w:eastAsia="仿宋_GB2312" w:cs="宋体"/>
          <w:b/>
          <w:sz w:val="32"/>
          <w:szCs w:val="32"/>
          <w:lang w:eastAsia="zh-CN"/>
        </w:rPr>
        <w:t>二十</w:t>
      </w:r>
      <w:r>
        <w:rPr>
          <w:rFonts w:hint="eastAsia" w:ascii="仿宋_GB2312" w:hAnsi="宋体" w:eastAsia="仿宋_GB2312" w:cs="宋体"/>
          <w:b/>
          <w:sz w:val="32"/>
          <w:szCs w:val="32"/>
        </w:rPr>
        <w:t>条</w:t>
      </w:r>
      <w:r>
        <w:rPr>
          <w:rFonts w:hint="eastAsia" w:ascii="仿宋_GB2312" w:hAnsi="宋体" w:eastAsia="仿宋_GB2312" w:cs="宋体"/>
          <w:sz w:val="32"/>
          <w:szCs w:val="32"/>
        </w:rPr>
        <w:t xml:space="preserve"> 转入</w:t>
      </w:r>
      <w:r>
        <w:rPr>
          <w:rFonts w:hint="eastAsia" w:ascii="仿宋_GB2312" w:hAnsi="宋体" w:eastAsia="仿宋_GB2312" w:cs="宋体"/>
          <w:sz w:val="32"/>
          <w:szCs w:val="32"/>
          <w:lang w:val="en-US" w:eastAsia="zh-CN"/>
        </w:rPr>
        <w:t>省内</w:t>
      </w:r>
      <w:r>
        <w:rPr>
          <w:rFonts w:hint="eastAsia" w:ascii="仿宋_GB2312" w:hAnsi="宋体" w:eastAsia="仿宋_GB2312" w:cs="宋体"/>
          <w:sz w:val="32"/>
          <w:szCs w:val="32"/>
        </w:rPr>
        <w:t>其他学校者，经</w:t>
      </w:r>
      <w:r>
        <w:rPr>
          <w:rFonts w:hint="eastAsia" w:ascii="仿宋_GB2312" w:hAnsi="宋体" w:eastAsia="仿宋_GB2312" w:cs="宋体"/>
          <w:sz w:val="32"/>
          <w:szCs w:val="32"/>
          <w:lang w:val="en-US" w:eastAsia="zh-CN"/>
        </w:rPr>
        <w:t>所在学校和拟转入学校</w:t>
      </w:r>
      <w:r>
        <w:rPr>
          <w:rFonts w:hint="eastAsia" w:ascii="仿宋_GB2312" w:hAnsi="宋体" w:eastAsia="仿宋_GB2312" w:cs="宋体"/>
          <w:sz w:val="32"/>
          <w:szCs w:val="32"/>
        </w:rPr>
        <w:t>同意，</w:t>
      </w:r>
      <w:r>
        <w:rPr>
          <w:rFonts w:hint="eastAsia" w:ascii="仿宋_GB2312" w:hAnsi="宋体" w:eastAsia="仿宋_GB2312" w:cs="宋体"/>
          <w:sz w:val="32"/>
          <w:szCs w:val="32"/>
          <w:lang w:val="en-US" w:eastAsia="zh-CN"/>
        </w:rPr>
        <w:t>由转入学校负责审核转学条件及相关证明，认为符合本校培养要求且学校由培养能力的，经院长办公会研究决定，可以转入。</w:t>
      </w:r>
    </w:p>
    <w:p>
      <w:pPr>
        <w:pStyle w:val="6"/>
        <w:keepNext w:val="0"/>
        <w:keepLines w:val="0"/>
        <w:pageBreakBefore w:val="0"/>
        <w:kinsoku/>
        <w:wordWrap/>
        <w:overflowPunct/>
        <w:topLinePunct w:val="0"/>
        <w:bidi w:val="0"/>
        <w:snapToGrid/>
        <w:spacing w:line="580" w:lineRule="exact"/>
        <w:ind w:left="0"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跨省转学的</w:t>
      </w:r>
      <w:r>
        <w:rPr>
          <w:rFonts w:hint="eastAsia" w:ascii="仿宋_GB2312" w:hAnsi="宋体" w:eastAsia="仿宋_GB2312" w:cs="宋体"/>
          <w:sz w:val="32"/>
          <w:szCs w:val="32"/>
        </w:rPr>
        <w:t>，由转出地省级教育行政部门商转入地省级教育行政部门，</w:t>
      </w:r>
      <w:r>
        <w:rPr>
          <w:rFonts w:hint="eastAsia" w:ascii="仿宋_GB2312" w:hAnsi="宋体" w:eastAsia="仿宋_GB2312" w:cs="宋体"/>
          <w:sz w:val="32"/>
          <w:szCs w:val="32"/>
          <w:lang w:val="en-US" w:eastAsia="zh-CN"/>
        </w:rPr>
        <w:t>按转学条件确认后</w:t>
      </w:r>
      <w:r>
        <w:rPr>
          <w:rFonts w:hint="eastAsia" w:ascii="仿宋_GB2312" w:hAnsi="宋体" w:eastAsia="仿宋_GB2312" w:cs="宋体"/>
          <w:sz w:val="32"/>
          <w:szCs w:val="32"/>
        </w:rPr>
        <w:t>方可办理转学手续。须转户口的由转入地省级教育行政部门将有关文件抄送转入校所在地公安部门。</w:t>
      </w:r>
    </w:p>
    <w:p>
      <w:pPr>
        <w:pStyle w:val="6"/>
        <w:keepNext w:val="0"/>
        <w:keepLines w:val="0"/>
        <w:pageBreakBefore w:val="0"/>
        <w:kinsoku/>
        <w:wordWrap/>
        <w:overflowPunct/>
        <w:topLinePunct w:val="0"/>
        <w:bidi w:val="0"/>
        <w:snapToGrid/>
        <w:spacing w:line="580" w:lineRule="exact"/>
        <w:ind w:left="0"/>
        <w:jc w:val="center"/>
        <w:textAlignment w:val="auto"/>
        <w:rPr>
          <w:rFonts w:hint="eastAsia" w:ascii="黑体" w:hAnsi="宋体" w:eastAsia="黑体" w:cs="宋体"/>
          <w:sz w:val="32"/>
          <w:szCs w:val="32"/>
        </w:rPr>
      </w:pPr>
    </w:p>
    <w:p>
      <w:pPr>
        <w:pStyle w:val="6"/>
        <w:keepNext w:val="0"/>
        <w:keepLines w:val="0"/>
        <w:pageBreakBefore w:val="0"/>
        <w:kinsoku/>
        <w:wordWrap/>
        <w:overflowPunct/>
        <w:topLinePunct w:val="0"/>
        <w:bidi w:val="0"/>
        <w:snapToGrid/>
        <w:spacing w:line="580" w:lineRule="exact"/>
        <w:ind w:left="0"/>
        <w:jc w:val="center"/>
        <w:textAlignment w:val="auto"/>
        <w:rPr>
          <w:rFonts w:hint="eastAsia" w:ascii="黑体" w:hAnsi="宋体" w:eastAsia="黑体" w:cs="宋体"/>
          <w:sz w:val="32"/>
          <w:szCs w:val="32"/>
        </w:rPr>
      </w:pPr>
      <w:r>
        <w:rPr>
          <w:rFonts w:hint="eastAsia" w:ascii="黑体" w:hAnsi="宋体" w:eastAsia="黑体" w:cs="宋体"/>
          <w:sz w:val="32"/>
          <w:szCs w:val="32"/>
        </w:rPr>
        <w:t>第</w:t>
      </w:r>
      <w:r>
        <w:rPr>
          <w:rFonts w:hint="eastAsia" w:ascii="黑体" w:hAnsi="宋体" w:eastAsia="黑体" w:cs="宋体"/>
          <w:sz w:val="32"/>
          <w:szCs w:val="32"/>
          <w:lang w:eastAsia="zh-CN"/>
        </w:rPr>
        <w:t>五</w:t>
      </w:r>
      <w:r>
        <w:rPr>
          <w:rFonts w:hint="eastAsia" w:ascii="黑体" w:hAnsi="宋体" w:eastAsia="黑体" w:cs="宋体"/>
          <w:sz w:val="32"/>
          <w:szCs w:val="32"/>
        </w:rPr>
        <w:t>章  休学与复学</w:t>
      </w:r>
    </w:p>
    <w:p>
      <w:pPr>
        <w:pStyle w:val="6"/>
        <w:keepNext w:val="0"/>
        <w:keepLines w:val="0"/>
        <w:pageBreakBefore w:val="0"/>
        <w:kinsoku/>
        <w:wordWrap/>
        <w:overflowPunct/>
        <w:topLinePunct w:val="0"/>
        <w:bidi w:val="0"/>
        <w:snapToGrid/>
        <w:spacing w:line="580" w:lineRule="exact"/>
        <w:ind w:left="0"/>
        <w:textAlignment w:val="auto"/>
        <w:rPr>
          <w:rFonts w:hint="eastAsia" w:ascii="仿宋_GB2312" w:hAnsi="宋体" w:eastAsia="仿宋_GB2312" w:cs="宋体"/>
          <w:sz w:val="32"/>
          <w:szCs w:val="32"/>
        </w:rPr>
      </w:pPr>
      <w:r>
        <w:rPr>
          <w:rFonts w:hint="eastAsia" w:ascii="黑体" w:hAnsi="宋体" w:eastAsia="黑体" w:cs="宋体"/>
          <w:sz w:val="32"/>
          <w:szCs w:val="32"/>
        </w:rPr>
        <w:t xml:space="preserve">   </w:t>
      </w:r>
      <w:r>
        <w:rPr>
          <w:rFonts w:hint="eastAsia" w:ascii="仿宋_GB2312" w:hAnsi="宋体" w:eastAsia="仿宋_GB2312" w:cs="宋体"/>
          <w:sz w:val="32"/>
          <w:szCs w:val="32"/>
        </w:rPr>
        <w:t xml:space="preserve"> </w:t>
      </w:r>
      <w:r>
        <w:rPr>
          <w:rFonts w:hint="eastAsia" w:ascii="仿宋_GB2312" w:hAnsi="宋体" w:eastAsia="仿宋_GB2312" w:cs="宋体"/>
          <w:b/>
          <w:sz w:val="32"/>
          <w:szCs w:val="32"/>
        </w:rPr>
        <w:t>第</w:t>
      </w:r>
      <w:r>
        <w:rPr>
          <w:rFonts w:hint="eastAsia" w:ascii="仿宋_GB2312" w:hAnsi="宋体" w:eastAsia="仿宋_GB2312" w:cs="宋体"/>
          <w:b/>
          <w:sz w:val="32"/>
          <w:szCs w:val="32"/>
          <w:lang w:eastAsia="zh-CN"/>
        </w:rPr>
        <w:t>二十一</w:t>
      </w:r>
      <w:r>
        <w:rPr>
          <w:rFonts w:hint="eastAsia" w:ascii="仿宋_GB2312" w:hAnsi="宋体" w:eastAsia="仿宋_GB2312" w:cs="宋体"/>
          <w:b/>
          <w:sz w:val="32"/>
          <w:szCs w:val="32"/>
        </w:rPr>
        <w:t>条</w:t>
      </w:r>
      <w:r>
        <w:rPr>
          <w:rFonts w:hint="eastAsia" w:ascii="仿宋_GB2312" w:hAnsi="宋体" w:eastAsia="仿宋_GB2312" w:cs="宋体"/>
          <w:sz w:val="32"/>
          <w:szCs w:val="32"/>
        </w:rPr>
        <w:t xml:space="preserve"> 学生在</w:t>
      </w:r>
      <w:r>
        <w:rPr>
          <w:rFonts w:hint="eastAsia" w:ascii="仿宋_GB2312" w:hAnsi="宋体" w:eastAsia="仿宋_GB2312" w:cs="宋体"/>
          <w:color w:val="000000"/>
          <w:sz w:val="32"/>
          <w:szCs w:val="32"/>
        </w:rPr>
        <w:t>学院规定</w:t>
      </w:r>
      <w:r>
        <w:rPr>
          <w:rFonts w:hint="eastAsia" w:ascii="仿宋_GB2312" w:hAnsi="宋体" w:eastAsia="仿宋_GB2312" w:cs="宋体"/>
          <w:color w:val="auto"/>
          <w:sz w:val="32"/>
          <w:szCs w:val="32"/>
        </w:rPr>
        <w:t>学</w:t>
      </w:r>
      <w:r>
        <w:rPr>
          <w:rFonts w:hint="eastAsia" w:ascii="仿宋_GB2312" w:hAnsi="宋体" w:eastAsia="仿宋_GB2312" w:cs="宋体"/>
          <w:color w:val="auto"/>
          <w:sz w:val="32"/>
          <w:szCs w:val="32"/>
          <w:lang w:val="en-US" w:eastAsia="zh-CN"/>
        </w:rPr>
        <w:t>的</w:t>
      </w:r>
      <w:r>
        <w:rPr>
          <w:rFonts w:hint="eastAsia" w:ascii="仿宋_GB2312" w:hAnsi="宋体" w:eastAsia="仿宋_GB2312" w:cs="宋体"/>
          <w:color w:val="auto"/>
          <w:sz w:val="32"/>
          <w:szCs w:val="32"/>
        </w:rPr>
        <w:t>习年限</w:t>
      </w:r>
      <w:r>
        <w:rPr>
          <w:rFonts w:hint="eastAsia" w:ascii="仿宋_GB2312" w:hAnsi="宋体" w:eastAsia="仿宋_GB2312" w:cs="宋体"/>
          <w:color w:val="000000"/>
          <w:sz w:val="32"/>
          <w:szCs w:val="32"/>
        </w:rPr>
        <w:t>内</w:t>
      </w:r>
      <w:r>
        <w:rPr>
          <w:rFonts w:hint="eastAsia" w:ascii="仿宋_GB2312" w:hAnsi="宋体" w:eastAsia="仿宋_GB2312" w:cs="宋体"/>
          <w:sz w:val="32"/>
          <w:szCs w:val="32"/>
        </w:rPr>
        <w:t>可以申请休学，学</w:t>
      </w:r>
      <w:r>
        <w:rPr>
          <w:rFonts w:hint="eastAsia" w:ascii="仿宋_GB2312" w:hAnsi="宋体" w:eastAsia="仿宋_GB2312" w:cs="宋体"/>
          <w:sz w:val="32"/>
          <w:szCs w:val="32"/>
          <w:lang w:val="en-US" w:eastAsia="zh-CN"/>
        </w:rPr>
        <w:t>校</w:t>
      </w:r>
      <w:r>
        <w:rPr>
          <w:rFonts w:hint="eastAsia" w:ascii="仿宋_GB2312" w:hAnsi="宋体" w:eastAsia="仿宋_GB2312" w:cs="宋体"/>
          <w:sz w:val="32"/>
          <w:szCs w:val="32"/>
        </w:rPr>
        <w:t>为其保留学籍。</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第</w:t>
      </w:r>
      <w:r>
        <w:rPr>
          <w:rFonts w:hint="eastAsia" w:ascii="仿宋_GB2312" w:hAnsi="宋体" w:eastAsia="仿宋_GB2312" w:cs="宋体"/>
          <w:b/>
          <w:sz w:val="32"/>
          <w:szCs w:val="32"/>
          <w:lang w:eastAsia="zh-CN"/>
        </w:rPr>
        <w:t>二十二</w:t>
      </w:r>
      <w:r>
        <w:rPr>
          <w:rFonts w:hint="eastAsia" w:ascii="仿宋_GB2312" w:hAnsi="宋体" w:eastAsia="仿宋_GB2312" w:cs="宋体"/>
          <w:b/>
          <w:sz w:val="32"/>
          <w:szCs w:val="32"/>
        </w:rPr>
        <w:t>条</w:t>
      </w:r>
      <w:r>
        <w:rPr>
          <w:rFonts w:hint="eastAsia" w:ascii="仿宋_GB2312" w:hAnsi="宋体" w:eastAsia="仿宋_GB2312" w:cs="宋体"/>
          <w:sz w:val="32"/>
          <w:szCs w:val="32"/>
        </w:rPr>
        <w:t xml:space="preserve"> 学生有下列情形之一，应予休学：</w:t>
      </w:r>
    </w:p>
    <w:p>
      <w:pPr>
        <w:pStyle w:val="6"/>
        <w:keepNext w:val="0"/>
        <w:keepLines w:val="0"/>
        <w:pageBreakBefore w:val="0"/>
        <w:numPr>
          <w:ilvl w:val="0"/>
          <w:numId w:val="0"/>
        </w:numPr>
        <w:kinsoku/>
        <w:wordWrap/>
        <w:overflowPunct/>
        <w:topLinePunct w:val="0"/>
        <w:bidi w:val="0"/>
        <w:snapToGrid/>
        <w:spacing w:line="580" w:lineRule="exact"/>
        <w:ind w:left="0"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一</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因伤、病经学院指定的二级甲等以上医院诊断，</w:t>
      </w:r>
    </w:p>
    <w:p>
      <w:pPr>
        <w:pStyle w:val="6"/>
        <w:keepNext w:val="0"/>
        <w:keepLines w:val="0"/>
        <w:pageBreakBefore w:val="0"/>
        <w:numPr>
          <w:ilvl w:val="0"/>
          <w:numId w:val="0"/>
        </w:numPr>
        <w:kinsoku/>
        <w:wordWrap/>
        <w:overflowPunct/>
        <w:topLinePunct w:val="0"/>
        <w:bidi w:val="0"/>
        <w:snapToGrid/>
        <w:spacing w:line="580" w:lineRule="exact"/>
        <w:ind w:left="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须停课治疗、休养</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时间</w:t>
      </w:r>
      <w:r>
        <w:rPr>
          <w:rFonts w:hint="eastAsia" w:ascii="仿宋_GB2312" w:hAnsi="宋体" w:eastAsia="仿宋_GB2312" w:cs="宋体"/>
          <w:sz w:val="32"/>
          <w:szCs w:val="32"/>
        </w:rPr>
        <w:t>占一学期总学时三分之一以上的；</w:t>
      </w:r>
    </w:p>
    <w:p>
      <w:pPr>
        <w:pStyle w:val="6"/>
        <w:keepNext w:val="0"/>
        <w:keepLines w:val="0"/>
        <w:pageBreakBefore w:val="0"/>
        <w:numPr>
          <w:ilvl w:val="0"/>
          <w:numId w:val="0"/>
        </w:numPr>
        <w:kinsoku/>
        <w:wordWrap/>
        <w:overflowPunct/>
        <w:topLinePunct w:val="0"/>
        <w:bidi w:val="0"/>
        <w:snapToGrid/>
        <w:spacing w:line="580" w:lineRule="exact"/>
        <w:ind w:left="0"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二</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一学期</w:t>
      </w:r>
      <w:r>
        <w:rPr>
          <w:rFonts w:hint="eastAsia" w:ascii="仿宋_GB2312" w:hAnsi="宋体" w:eastAsia="仿宋_GB2312" w:cs="宋体"/>
          <w:sz w:val="32"/>
          <w:szCs w:val="32"/>
          <w:lang w:val="en-US" w:eastAsia="zh-CN"/>
        </w:rPr>
        <w:t>内</w:t>
      </w:r>
      <w:r>
        <w:rPr>
          <w:rFonts w:hint="eastAsia" w:ascii="仿宋_GB2312" w:hAnsi="宋体" w:eastAsia="仿宋_GB2312" w:cs="宋体"/>
          <w:sz w:val="32"/>
          <w:szCs w:val="32"/>
        </w:rPr>
        <w:t>病、事假缺课</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累计超过该学期总学时</w:t>
      </w:r>
    </w:p>
    <w:p>
      <w:pPr>
        <w:pStyle w:val="6"/>
        <w:keepNext w:val="0"/>
        <w:keepLines w:val="0"/>
        <w:pageBreakBefore w:val="0"/>
        <w:numPr>
          <w:ilvl w:val="0"/>
          <w:numId w:val="0"/>
        </w:numPr>
        <w:kinsoku/>
        <w:wordWrap/>
        <w:overflowPunct/>
        <w:topLinePunct w:val="0"/>
        <w:bidi w:val="0"/>
        <w:snapToGrid/>
        <w:spacing w:line="580" w:lineRule="exact"/>
        <w:ind w:left="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三分之一以上的；</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三</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因其他特殊原因须休学的。</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第</w:t>
      </w:r>
      <w:r>
        <w:rPr>
          <w:rFonts w:hint="eastAsia" w:ascii="仿宋_GB2312" w:hAnsi="宋体" w:eastAsia="仿宋_GB2312" w:cs="宋体"/>
          <w:b/>
          <w:sz w:val="32"/>
          <w:szCs w:val="32"/>
          <w:lang w:eastAsia="zh-CN"/>
        </w:rPr>
        <w:t>二十三</w:t>
      </w:r>
      <w:r>
        <w:rPr>
          <w:rFonts w:hint="eastAsia" w:ascii="仿宋_GB2312" w:hAnsi="宋体" w:eastAsia="仿宋_GB2312" w:cs="宋体"/>
          <w:b/>
          <w:sz w:val="32"/>
          <w:szCs w:val="32"/>
        </w:rPr>
        <w:t>条</w:t>
      </w: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学生</w:t>
      </w:r>
      <w:r>
        <w:rPr>
          <w:rFonts w:hint="eastAsia" w:ascii="仿宋_GB2312" w:hAnsi="宋体" w:eastAsia="仿宋_GB2312" w:cs="宋体"/>
          <w:sz w:val="32"/>
          <w:szCs w:val="32"/>
        </w:rPr>
        <w:t>按照下列规定办理</w:t>
      </w:r>
      <w:r>
        <w:rPr>
          <w:rFonts w:hint="eastAsia" w:ascii="仿宋_GB2312" w:hAnsi="宋体" w:eastAsia="仿宋_GB2312" w:cs="宋体"/>
          <w:sz w:val="32"/>
          <w:szCs w:val="32"/>
          <w:lang w:val="en-US" w:eastAsia="zh-CN"/>
        </w:rPr>
        <w:t>休学</w:t>
      </w:r>
      <w:r>
        <w:rPr>
          <w:rFonts w:hint="eastAsia" w:ascii="仿宋_GB2312" w:hAnsi="宋体" w:eastAsia="仿宋_GB2312" w:cs="宋体"/>
          <w:sz w:val="32"/>
          <w:szCs w:val="32"/>
        </w:rPr>
        <w:t>：</w:t>
      </w:r>
    </w:p>
    <w:p>
      <w:pPr>
        <w:pStyle w:val="6"/>
        <w:keepNext w:val="0"/>
        <w:keepLines w:val="0"/>
        <w:pageBreakBefore w:val="0"/>
        <w:numPr>
          <w:ilvl w:val="0"/>
          <w:numId w:val="0"/>
        </w:numPr>
        <w:kinsoku/>
        <w:wordWrap/>
        <w:overflowPunct/>
        <w:topLinePunct w:val="0"/>
        <w:bidi w:val="0"/>
        <w:snapToGrid/>
        <w:spacing w:line="580" w:lineRule="exact"/>
        <w:ind w:left="0"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一</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学生休学期间，</w:t>
      </w:r>
      <w:r>
        <w:rPr>
          <w:rFonts w:hint="eastAsia" w:ascii="仿宋_GB2312" w:hAnsi="宋体" w:eastAsia="仿宋_GB2312" w:cs="宋体"/>
          <w:sz w:val="32"/>
          <w:szCs w:val="32"/>
          <w:lang w:val="en-US" w:eastAsia="zh-CN"/>
        </w:rPr>
        <w:t>学校为其保留学籍，但</w:t>
      </w:r>
      <w:r>
        <w:rPr>
          <w:rFonts w:hint="eastAsia" w:ascii="仿宋_GB2312" w:hAnsi="宋体" w:eastAsia="仿宋_GB2312" w:cs="宋体"/>
          <w:sz w:val="32"/>
          <w:szCs w:val="32"/>
        </w:rPr>
        <w:t>不享受在</w:t>
      </w:r>
    </w:p>
    <w:p>
      <w:pPr>
        <w:pStyle w:val="6"/>
        <w:keepNext w:val="0"/>
        <w:keepLines w:val="0"/>
        <w:pageBreakBefore w:val="0"/>
        <w:numPr>
          <w:ilvl w:val="0"/>
          <w:numId w:val="0"/>
        </w:numPr>
        <w:kinsoku/>
        <w:wordWrap/>
        <w:overflowPunct/>
        <w:topLinePunct w:val="0"/>
        <w:bidi w:val="0"/>
        <w:snapToGrid/>
        <w:spacing w:line="580" w:lineRule="exact"/>
        <w:ind w:left="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校学习学生的待遇；</w:t>
      </w:r>
    </w:p>
    <w:p>
      <w:pPr>
        <w:pStyle w:val="6"/>
        <w:keepNext w:val="0"/>
        <w:keepLines w:val="0"/>
        <w:pageBreakBefore w:val="0"/>
        <w:numPr>
          <w:ilvl w:val="0"/>
          <w:numId w:val="0"/>
        </w:numPr>
        <w:kinsoku/>
        <w:wordWrap/>
        <w:overflowPunct/>
        <w:topLinePunct w:val="0"/>
        <w:bidi w:val="0"/>
        <w:snapToGrid/>
        <w:spacing w:line="580" w:lineRule="exact"/>
        <w:ind w:left="0"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二</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休学一般以一年为期，因</w:t>
      </w:r>
      <w:r>
        <w:rPr>
          <w:rFonts w:hint="eastAsia" w:ascii="仿宋_GB2312" w:hAnsi="宋体" w:eastAsia="仿宋_GB2312" w:cs="宋体"/>
          <w:sz w:val="32"/>
          <w:szCs w:val="32"/>
          <w:lang w:eastAsia="zh-CN"/>
        </w:rPr>
        <w:t>特殊原因</w:t>
      </w:r>
      <w:r>
        <w:rPr>
          <w:rFonts w:hint="eastAsia" w:ascii="仿宋_GB2312" w:hAnsi="宋体" w:eastAsia="仿宋_GB2312" w:cs="宋体"/>
          <w:sz w:val="32"/>
          <w:szCs w:val="32"/>
        </w:rPr>
        <w:t>经学院批准可</w:t>
      </w:r>
      <w:r>
        <w:rPr>
          <w:rFonts w:hint="eastAsia" w:ascii="仿宋_GB2312" w:hAnsi="宋体" w:eastAsia="仿宋_GB2312" w:cs="宋体"/>
          <w:sz w:val="32"/>
          <w:szCs w:val="32"/>
          <w:lang w:val="en-US" w:eastAsia="zh-CN"/>
        </w:rPr>
        <w:t>适当</w:t>
      </w:r>
      <w:r>
        <w:rPr>
          <w:rFonts w:hint="eastAsia" w:ascii="仿宋_GB2312" w:hAnsi="宋体" w:eastAsia="仿宋_GB2312" w:cs="宋体"/>
          <w:sz w:val="32"/>
          <w:szCs w:val="32"/>
        </w:rPr>
        <w:t>延长，但累计不得超过两年；</w:t>
      </w:r>
    </w:p>
    <w:p>
      <w:pPr>
        <w:pStyle w:val="6"/>
        <w:keepNext w:val="0"/>
        <w:keepLines w:val="0"/>
        <w:pageBreakBefore w:val="0"/>
        <w:numPr>
          <w:ilvl w:val="0"/>
          <w:numId w:val="0"/>
        </w:numPr>
        <w:kinsoku/>
        <w:wordWrap/>
        <w:overflowPunct/>
        <w:topLinePunct w:val="0"/>
        <w:bidi w:val="0"/>
        <w:snapToGrid/>
        <w:spacing w:line="580" w:lineRule="exact"/>
        <w:ind w:left="0" w:firstLine="643" w:firstLineChars="200"/>
        <w:textAlignment w:val="auto"/>
        <w:rPr>
          <w:rFonts w:hint="eastAsia" w:ascii="仿宋_GB2312" w:hAnsi="宋体" w:eastAsia="仿宋_GB2312" w:cs="宋体"/>
          <w:sz w:val="32"/>
          <w:szCs w:val="32"/>
        </w:rPr>
      </w:pPr>
      <w:r>
        <w:rPr>
          <w:rFonts w:hint="eastAsia" w:ascii="仿宋_GB2312" w:hAnsi="宋体" w:eastAsia="仿宋_GB2312" w:cs="宋体"/>
          <w:b/>
          <w:sz w:val="32"/>
          <w:szCs w:val="32"/>
          <w:lang w:val="en-US" w:eastAsia="zh-CN"/>
        </w:rPr>
        <w:t xml:space="preserve">第二十四条 </w:t>
      </w:r>
      <w:r>
        <w:rPr>
          <w:rFonts w:hint="eastAsia" w:ascii="仿宋_GB2312" w:hAnsi="宋体" w:eastAsia="仿宋_GB2312" w:cs="宋体"/>
          <w:sz w:val="32"/>
          <w:szCs w:val="32"/>
          <w:lang w:eastAsia="zh-CN"/>
        </w:rPr>
        <w:t>学生办理休学需</w:t>
      </w:r>
      <w:r>
        <w:rPr>
          <w:rFonts w:hint="eastAsia" w:ascii="仿宋_GB2312" w:hAnsi="宋体" w:eastAsia="仿宋_GB2312" w:cs="宋体"/>
          <w:sz w:val="32"/>
          <w:szCs w:val="32"/>
        </w:rPr>
        <w:t>填写“学生休学</w:t>
      </w:r>
      <w:r>
        <w:rPr>
          <w:rFonts w:hint="eastAsia" w:ascii="仿宋_GB2312" w:hAnsi="宋体" w:eastAsia="仿宋_GB2312" w:cs="宋体"/>
          <w:sz w:val="32"/>
          <w:szCs w:val="32"/>
          <w:lang w:eastAsia="zh-CN"/>
        </w:rPr>
        <w:t>审批</w:t>
      </w:r>
      <w:r>
        <w:rPr>
          <w:rFonts w:hint="eastAsia" w:ascii="仿宋_GB2312" w:hAnsi="宋体" w:eastAsia="仿宋_GB2312" w:cs="宋体"/>
          <w:sz w:val="32"/>
          <w:szCs w:val="32"/>
        </w:rPr>
        <w:t>表”，经相关部门审核、签字</w:t>
      </w:r>
      <w:r>
        <w:rPr>
          <w:rFonts w:hint="eastAsia" w:ascii="仿宋_GB2312" w:hAnsi="宋体" w:eastAsia="仿宋_GB2312" w:cs="宋体"/>
          <w:sz w:val="32"/>
          <w:szCs w:val="32"/>
          <w:lang w:eastAsia="zh-CN"/>
        </w:rPr>
        <w:t>（因病休学需提供</w:t>
      </w:r>
      <w:r>
        <w:rPr>
          <w:rFonts w:hint="eastAsia" w:ascii="仿宋_GB2312" w:hAnsi="宋体" w:eastAsia="仿宋_GB2312" w:cs="宋体"/>
          <w:sz w:val="32"/>
          <w:szCs w:val="32"/>
        </w:rPr>
        <w:t>学院指定的二级甲等以上医院</w:t>
      </w:r>
      <w:r>
        <w:rPr>
          <w:rFonts w:hint="eastAsia" w:ascii="仿宋_GB2312" w:hAnsi="宋体" w:eastAsia="仿宋_GB2312" w:cs="宋体"/>
          <w:sz w:val="32"/>
          <w:szCs w:val="32"/>
          <w:lang w:val="en-US" w:eastAsia="zh-CN"/>
        </w:rPr>
        <w:t>出具的</w:t>
      </w:r>
      <w:r>
        <w:rPr>
          <w:rFonts w:hint="eastAsia" w:ascii="仿宋_GB2312" w:hAnsi="宋体" w:eastAsia="仿宋_GB2312" w:cs="宋体"/>
          <w:sz w:val="32"/>
          <w:szCs w:val="32"/>
        </w:rPr>
        <w:t>诊断证明</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后离校</w:t>
      </w:r>
      <w:r>
        <w:rPr>
          <w:rFonts w:hint="eastAsia" w:ascii="仿宋_GB2312" w:hAnsi="宋体" w:eastAsia="仿宋_GB2312" w:cs="宋体"/>
          <w:sz w:val="32"/>
          <w:szCs w:val="32"/>
          <w:lang w:eastAsia="zh-CN"/>
        </w:rPr>
        <w:t>。</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第</w:t>
      </w:r>
      <w:r>
        <w:rPr>
          <w:rFonts w:hint="eastAsia" w:ascii="仿宋_GB2312" w:hAnsi="宋体" w:eastAsia="仿宋_GB2312" w:cs="宋体"/>
          <w:b/>
          <w:sz w:val="32"/>
          <w:szCs w:val="32"/>
          <w:lang w:eastAsia="zh-CN"/>
        </w:rPr>
        <w:t>二十</w:t>
      </w:r>
      <w:r>
        <w:rPr>
          <w:rFonts w:hint="eastAsia" w:ascii="仿宋_GB2312" w:hAnsi="宋体" w:eastAsia="仿宋_GB2312" w:cs="宋体"/>
          <w:b/>
          <w:sz w:val="32"/>
          <w:szCs w:val="32"/>
          <w:lang w:val="en-US" w:eastAsia="zh-CN"/>
        </w:rPr>
        <w:t>五</w:t>
      </w:r>
      <w:r>
        <w:rPr>
          <w:rFonts w:hint="eastAsia" w:ascii="仿宋_GB2312" w:hAnsi="宋体" w:eastAsia="仿宋_GB2312" w:cs="宋体"/>
          <w:b/>
          <w:sz w:val="32"/>
          <w:szCs w:val="32"/>
        </w:rPr>
        <w:t>条</w:t>
      </w:r>
      <w:r>
        <w:rPr>
          <w:rFonts w:hint="eastAsia" w:ascii="仿宋_GB2312" w:hAnsi="宋体" w:eastAsia="仿宋_GB2312" w:cs="宋体"/>
          <w:sz w:val="32"/>
          <w:szCs w:val="32"/>
        </w:rPr>
        <w:t xml:space="preserve"> 新生和在校学生应征参加中国人民解放军（含中国人民武装警察部队），应向</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rPr>
        <w:t>提出保留入学资格或保留学籍申请，经审核批准后，</w:t>
      </w:r>
      <w:r>
        <w:rPr>
          <w:rFonts w:hint="eastAsia" w:ascii="仿宋_GB2312" w:hAnsi="宋体" w:eastAsia="仿宋_GB2312" w:cs="宋体"/>
          <w:sz w:val="32"/>
          <w:szCs w:val="32"/>
          <w:lang w:val="en-US" w:eastAsia="zh-CN"/>
        </w:rPr>
        <w:t>学校</w:t>
      </w:r>
      <w:r>
        <w:rPr>
          <w:rFonts w:hint="eastAsia" w:ascii="仿宋_GB2312" w:hAnsi="宋体" w:eastAsia="仿宋_GB2312" w:cs="宋体"/>
          <w:sz w:val="32"/>
          <w:szCs w:val="32"/>
        </w:rPr>
        <w:t>保留其入学资格或者</w:t>
      </w:r>
      <w:r>
        <w:rPr>
          <w:rFonts w:hint="eastAsia" w:ascii="仿宋_GB2312" w:hAnsi="宋体" w:eastAsia="仿宋_GB2312" w:cs="宋体"/>
          <w:sz w:val="32"/>
          <w:szCs w:val="32"/>
          <w:lang w:eastAsia="zh-CN"/>
        </w:rPr>
        <w:t>保留</w:t>
      </w:r>
      <w:r>
        <w:rPr>
          <w:rFonts w:hint="eastAsia" w:ascii="仿宋_GB2312" w:hAnsi="宋体" w:eastAsia="仿宋_GB2312" w:cs="宋体"/>
          <w:sz w:val="32"/>
          <w:szCs w:val="32"/>
        </w:rPr>
        <w:t>学籍至退役后</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年。</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color w:val="auto"/>
          <w:sz w:val="32"/>
          <w:szCs w:val="32"/>
        </w:rPr>
      </w:pPr>
      <w:r>
        <w:rPr>
          <w:rFonts w:hint="eastAsia" w:ascii="仿宋_GB2312" w:hAnsi="宋体" w:eastAsia="仿宋_GB2312" w:cs="宋体"/>
          <w:b/>
          <w:sz w:val="32"/>
          <w:szCs w:val="32"/>
        </w:rPr>
        <w:t>第</w:t>
      </w:r>
      <w:r>
        <w:rPr>
          <w:rFonts w:hint="eastAsia" w:ascii="仿宋_GB2312" w:hAnsi="宋体" w:eastAsia="仿宋_GB2312" w:cs="宋体"/>
          <w:b/>
          <w:sz w:val="32"/>
          <w:szCs w:val="32"/>
          <w:lang w:eastAsia="zh-CN"/>
        </w:rPr>
        <w:t>二十</w:t>
      </w:r>
      <w:r>
        <w:rPr>
          <w:rFonts w:hint="eastAsia" w:ascii="仿宋_GB2312" w:hAnsi="宋体" w:eastAsia="仿宋_GB2312" w:cs="宋体"/>
          <w:b/>
          <w:sz w:val="32"/>
          <w:szCs w:val="32"/>
          <w:lang w:val="en-US" w:eastAsia="zh-CN"/>
        </w:rPr>
        <w:t>六</w:t>
      </w:r>
      <w:r>
        <w:rPr>
          <w:rFonts w:hint="eastAsia" w:ascii="仿宋_GB2312" w:hAnsi="宋体" w:eastAsia="仿宋_GB2312" w:cs="宋体"/>
          <w:b/>
          <w:sz w:val="32"/>
          <w:szCs w:val="32"/>
        </w:rPr>
        <w:t>条</w:t>
      </w: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学生休学期满前应当在学校规定的期限内提出复学申请，经学校复查合格，方可复学。</w:t>
      </w:r>
      <w:r>
        <w:rPr>
          <w:rFonts w:hint="eastAsia" w:ascii="仿宋_GB2312" w:hAnsi="宋体" w:eastAsia="仿宋_GB2312" w:cs="宋体"/>
          <w:sz w:val="32"/>
          <w:szCs w:val="32"/>
        </w:rPr>
        <w:t>休学期满不申请办理复学手续</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eastAsia="zh-CN"/>
        </w:rPr>
        <w:t>视为自动放弃学籍</w:t>
      </w:r>
      <w:r>
        <w:rPr>
          <w:rFonts w:hint="eastAsia" w:ascii="仿宋_GB2312" w:hAnsi="宋体" w:eastAsia="仿宋_GB2312" w:cs="宋体"/>
          <w:color w:val="auto"/>
          <w:sz w:val="32"/>
          <w:szCs w:val="32"/>
        </w:rPr>
        <w:t>。</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color w:val="auto"/>
          <w:sz w:val="32"/>
          <w:szCs w:val="32"/>
        </w:rPr>
      </w:pPr>
      <w:r>
        <w:rPr>
          <w:rFonts w:hint="eastAsia" w:ascii="仿宋_GB2312" w:hAnsi="宋体" w:eastAsia="仿宋_GB2312" w:cs="宋体"/>
          <w:b/>
          <w:color w:val="auto"/>
          <w:sz w:val="32"/>
          <w:szCs w:val="32"/>
        </w:rPr>
        <w:t>第</w:t>
      </w:r>
      <w:r>
        <w:rPr>
          <w:rFonts w:hint="eastAsia" w:ascii="仿宋_GB2312" w:hAnsi="宋体" w:eastAsia="仿宋_GB2312" w:cs="宋体"/>
          <w:b/>
          <w:color w:val="auto"/>
          <w:sz w:val="32"/>
          <w:szCs w:val="32"/>
          <w:lang w:eastAsia="zh-CN"/>
        </w:rPr>
        <w:t>二十七</w:t>
      </w:r>
      <w:r>
        <w:rPr>
          <w:rFonts w:hint="eastAsia" w:ascii="仿宋_GB2312" w:hAnsi="宋体" w:eastAsia="仿宋_GB2312" w:cs="宋体"/>
          <w:b/>
          <w:color w:val="auto"/>
          <w:sz w:val="32"/>
          <w:szCs w:val="32"/>
        </w:rPr>
        <w:t>条</w:t>
      </w:r>
      <w:r>
        <w:rPr>
          <w:rFonts w:hint="eastAsia" w:ascii="仿宋_GB2312" w:hAnsi="宋体" w:eastAsia="仿宋_GB2312" w:cs="宋体"/>
          <w:color w:val="auto"/>
          <w:sz w:val="32"/>
          <w:szCs w:val="32"/>
        </w:rPr>
        <w:t xml:space="preserve"> 学生复学后，</w:t>
      </w:r>
      <w:r>
        <w:rPr>
          <w:rFonts w:hint="eastAsia" w:ascii="仿宋_GB2312" w:hAnsi="宋体" w:eastAsia="仿宋_GB2312" w:cs="宋体"/>
          <w:color w:val="auto"/>
          <w:sz w:val="32"/>
          <w:szCs w:val="32"/>
          <w:lang w:eastAsia="zh-CN"/>
        </w:rPr>
        <w:t>依据学生未完成学业情况确认转入对应年级完成后续学业，</w:t>
      </w:r>
      <w:r>
        <w:rPr>
          <w:rFonts w:hint="eastAsia" w:ascii="仿宋_GB2312" w:hAnsi="宋体" w:eastAsia="仿宋_GB2312" w:cs="宋体"/>
          <w:color w:val="auto"/>
          <w:sz w:val="32"/>
          <w:szCs w:val="32"/>
        </w:rPr>
        <w:t>如复学时</w:t>
      </w:r>
      <w:r>
        <w:rPr>
          <w:rFonts w:hint="eastAsia" w:ascii="仿宋_GB2312" w:hAnsi="宋体" w:eastAsia="仿宋_GB2312" w:cs="宋体"/>
          <w:color w:val="auto"/>
          <w:sz w:val="32"/>
          <w:szCs w:val="32"/>
          <w:lang w:eastAsia="zh-CN"/>
        </w:rPr>
        <w:t>无</w:t>
      </w:r>
      <w:r>
        <w:rPr>
          <w:rFonts w:hint="eastAsia" w:ascii="仿宋_GB2312" w:hAnsi="宋体" w:eastAsia="仿宋_GB2312" w:cs="宋体"/>
          <w:color w:val="auto"/>
          <w:sz w:val="32"/>
          <w:szCs w:val="32"/>
        </w:rPr>
        <w:t>原专业，</w:t>
      </w:r>
      <w:r>
        <w:rPr>
          <w:rFonts w:hint="eastAsia" w:ascii="仿宋_GB2312" w:hAnsi="宋体" w:eastAsia="仿宋_GB2312" w:cs="宋体"/>
          <w:color w:val="auto"/>
          <w:sz w:val="32"/>
          <w:szCs w:val="32"/>
          <w:lang w:val="en-US" w:eastAsia="zh-CN"/>
        </w:rPr>
        <w:t>则</w:t>
      </w:r>
      <w:r>
        <w:rPr>
          <w:rFonts w:hint="eastAsia" w:ascii="仿宋_GB2312" w:hAnsi="宋体" w:eastAsia="仿宋_GB2312" w:cs="宋体"/>
          <w:color w:val="auto"/>
          <w:sz w:val="32"/>
          <w:szCs w:val="32"/>
        </w:rPr>
        <w:t>转入相近专业学习</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学费按</w:t>
      </w:r>
      <w:r>
        <w:rPr>
          <w:rFonts w:hint="eastAsia" w:ascii="仿宋_GB2312" w:hAnsi="宋体" w:eastAsia="仿宋_GB2312" w:cs="宋体"/>
          <w:color w:val="auto"/>
          <w:sz w:val="32"/>
          <w:szCs w:val="32"/>
          <w:lang w:val="en-US" w:eastAsia="zh-CN"/>
        </w:rPr>
        <w:t>复学后</w:t>
      </w:r>
      <w:r>
        <w:rPr>
          <w:rFonts w:hint="eastAsia" w:ascii="仿宋_GB2312" w:hAnsi="宋体" w:eastAsia="仿宋_GB2312" w:cs="宋体"/>
          <w:color w:val="auto"/>
          <w:sz w:val="32"/>
          <w:szCs w:val="32"/>
        </w:rPr>
        <w:t>专业</w:t>
      </w:r>
      <w:r>
        <w:rPr>
          <w:rFonts w:hint="eastAsia" w:ascii="仿宋_GB2312" w:hAnsi="宋体" w:eastAsia="仿宋_GB2312" w:cs="宋体"/>
          <w:color w:val="auto"/>
          <w:sz w:val="32"/>
          <w:szCs w:val="32"/>
          <w:lang w:val="en-US" w:eastAsia="zh-CN"/>
        </w:rPr>
        <w:t>的缴费</w:t>
      </w:r>
      <w:r>
        <w:rPr>
          <w:rFonts w:hint="eastAsia" w:ascii="仿宋_GB2312" w:hAnsi="宋体" w:eastAsia="仿宋_GB2312" w:cs="宋体"/>
          <w:color w:val="auto"/>
          <w:sz w:val="32"/>
          <w:szCs w:val="32"/>
        </w:rPr>
        <w:t>标准</w:t>
      </w:r>
      <w:r>
        <w:rPr>
          <w:rFonts w:hint="eastAsia" w:ascii="仿宋_GB2312" w:hAnsi="宋体" w:eastAsia="仿宋_GB2312" w:cs="宋体"/>
          <w:color w:val="auto"/>
          <w:sz w:val="32"/>
          <w:szCs w:val="32"/>
          <w:lang w:val="en-US" w:eastAsia="zh-CN"/>
        </w:rPr>
        <w:t>缴费</w:t>
      </w:r>
      <w:r>
        <w:rPr>
          <w:rFonts w:hint="eastAsia" w:ascii="仿宋_GB2312" w:hAnsi="宋体" w:eastAsia="仿宋_GB2312" w:cs="宋体"/>
          <w:color w:val="auto"/>
          <w:sz w:val="32"/>
          <w:szCs w:val="32"/>
        </w:rPr>
        <w:t>。</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color w:val="auto"/>
          <w:sz w:val="32"/>
          <w:szCs w:val="32"/>
          <w:lang w:eastAsia="zh-CN"/>
        </w:rPr>
      </w:pPr>
      <w:r>
        <w:rPr>
          <w:rFonts w:hint="eastAsia" w:ascii="仿宋_GB2312" w:hAnsi="宋体" w:eastAsia="仿宋_GB2312" w:cs="宋体"/>
          <w:b/>
          <w:color w:val="auto"/>
          <w:sz w:val="32"/>
          <w:szCs w:val="32"/>
        </w:rPr>
        <w:t>第</w:t>
      </w:r>
      <w:r>
        <w:rPr>
          <w:rFonts w:hint="eastAsia" w:ascii="仿宋_GB2312" w:hAnsi="宋体" w:eastAsia="仿宋_GB2312" w:cs="宋体"/>
          <w:b/>
          <w:color w:val="auto"/>
          <w:sz w:val="32"/>
          <w:szCs w:val="32"/>
          <w:lang w:eastAsia="zh-CN"/>
        </w:rPr>
        <w:t>二十八</w:t>
      </w:r>
      <w:r>
        <w:rPr>
          <w:rFonts w:hint="eastAsia" w:ascii="仿宋_GB2312" w:hAnsi="宋体" w:eastAsia="仿宋_GB2312" w:cs="宋体"/>
          <w:b/>
          <w:color w:val="auto"/>
          <w:sz w:val="32"/>
          <w:szCs w:val="32"/>
        </w:rPr>
        <w:t>条</w:t>
      </w:r>
      <w:r>
        <w:rPr>
          <w:rFonts w:hint="eastAsia" w:ascii="仿宋_GB2312" w:hAnsi="宋体" w:eastAsia="仿宋_GB2312" w:cs="宋体"/>
          <w:color w:val="auto"/>
          <w:sz w:val="32"/>
          <w:szCs w:val="32"/>
        </w:rPr>
        <w:t xml:space="preserve"> </w:t>
      </w:r>
      <w:r>
        <w:rPr>
          <w:rFonts w:hint="eastAsia" w:ascii="仿宋_GB2312" w:hAnsi="宋体" w:eastAsia="仿宋_GB2312" w:cs="宋体"/>
          <w:color w:val="auto"/>
          <w:sz w:val="32"/>
          <w:szCs w:val="32"/>
          <w:lang w:val="en-US" w:eastAsia="zh-CN"/>
        </w:rPr>
        <w:t>学生在</w:t>
      </w:r>
      <w:r>
        <w:rPr>
          <w:rFonts w:hint="eastAsia" w:ascii="仿宋_GB2312" w:hAnsi="宋体" w:eastAsia="仿宋_GB2312" w:cs="宋体"/>
          <w:color w:val="auto"/>
          <w:sz w:val="32"/>
          <w:szCs w:val="32"/>
        </w:rPr>
        <w:t>保留入学资格、保留学籍</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休学</w:t>
      </w:r>
      <w:r>
        <w:rPr>
          <w:rFonts w:hint="eastAsia" w:ascii="仿宋_GB2312" w:hAnsi="宋体" w:eastAsia="仿宋_GB2312" w:cs="宋体"/>
          <w:color w:val="auto"/>
          <w:sz w:val="32"/>
          <w:szCs w:val="32"/>
          <w:lang w:eastAsia="zh-CN"/>
        </w:rPr>
        <w:t>期间</w:t>
      </w:r>
      <w:r>
        <w:rPr>
          <w:rFonts w:hint="eastAsia" w:ascii="仿宋_GB2312" w:hAnsi="宋体" w:eastAsia="仿宋_GB2312" w:cs="宋体"/>
          <w:color w:val="auto"/>
          <w:sz w:val="32"/>
          <w:szCs w:val="32"/>
        </w:rPr>
        <w:t>不享受在校学习学生待遇</w:t>
      </w:r>
      <w:r>
        <w:rPr>
          <w:rFonts w:hint="eastAsia" w:ascii="仿宋_GB2312" w:hAnsi="宋体" w:eastAsia="仿宋_GB2312" w:cs="宋体"/>
          <w:color w:val="auto"/>
          <w:sz w:val="32"/>
          <w:szCs w:val="32"/>
          <w:lang w:eastAsia="zh-CN"/>
        </w:rPr>
        <w:t>。</w:t>
      </w:r>
    </w:p>
    <w:p>
      <w:pPr>
        <w:pStyle w:val="6"/>
        <w:keepNext w:val="0"/>
        <w:keepLines w:val="0"/>
        <w:pageBreakBefore w:val="0"/>
        <w:kinsoku/>
        <w:wordWrap/>
        <w:overflowPunct/>
        <w:topLinePunct w:val="0"/>
        <w:bidi w:val="0"/>
        <w:snapToGrid/>
        <w:spacing w:line="580" w:lineRule="exact"/>
        <w:ind w:left="0"/>
        <w:jc w:val="center"/>
        <w:textAlignment w:val="auto"/>
        <w:rPr>
          <w:rFonts w:hint="eastAsia" w:ascii="黑体" w:hAnsi="宋体" w:eastAsia="黑体" w:cs="宋体"/>
          <w:color w:val="auto"/>
          <w:sz w:val="32"/>
          <w:szCs w:val="32"/>
        </w:rPr>
      </w:pPr>
      <w:r>
        <w:rPr>
          <w:rFonts w:hint="eastAsia" w:ascii="黑体" w:hAnsi="宋体" w:eastAsia="黑体" w:cs="宋体"/>
          <w:color w:val="auto"/>
          <w:sz w:val="32"/>
          <w:szCs w:val="32"/>
        </w:rPr>
        <w:t>第</w:t>
      </w:r>
      <w:r>
        <w:rPr>
          <w:rFonts w:hint="eastAsia" w:ascii="黑体" w:hAnsi="宋体" w:eastAsia="黑体" w:cs="宋体"/>
          <w:color w:val="auto"/>
          <w:sz w:val="32"/>
          <w:szCs w:val="32"/>
          <w:lang w:eastAsia="zh-CN"/>
        </w:rPr>
        <w:t>六</w:t>
      </w:r>
      <w:r>
        <w:rPr>
          <w:rFonts w:hint="eastAsia" w:ascii="黑体" w:hAnsi="宋体" w:eastAsia="黑体" w:cs="宋体"/>
          <w:color w:val="auto"/>
          <w:sz w:val="32"/>
          <w:szCs w:val="32"/>
        </w:rPr>
        <w:t>章  退学</w:t>
      </w:r>
    </w:p>
    <w:p>
      <w:pPr>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color w:val="000000"/>
          <w:kern w:val="2"/>
          <w:sz w:val="32"/>
          <w:szCs w:val="32"/>
          <w:lang w:val="en-US" w:eastAsia="zh-CN" w:bidi="ar-SA"/>
        </w:rPr>
      </w:pPr>
      <w:r>
        <w:rPr>
          <w:rFonts w:hint="eastAsia" w:ascii="仿宋_GB2312" w:hAnsi="宋体" w:eastAsia="仿宋_GB2312" w:cs="宋体"/>
          <w:b/>
          <w:bCs/>
          <w:color w:val="000000"/>
          <w:sz w:val="32"/>
          <w:szCs w:val="32"/>
        </w:rPr>
        <w:t>第</w:t>
      </w:r>
      <w:r>
        <w:rPr>
          <w:rFonts w:hint="eastAsia" w:ascii="仿宋_GB2312" w:hAnsi="宋体" w:eastAsia="仿宋_GB2312" w:cs="宋体"/>
          <w:b/>
          <w:bCs/>
          <w:color w:val="000000"/>
          <w:sz w:val="32"/>
          <w:szCs w:val="32"/>
          <w:lang w:eastAsia="zh-CN"/>
        </w:rPr>
        <w:t>二十九</w:t>
      </w:r>
      <w:r>
        <w:rPr>
          <w:rFonts w:hint="eastAsia" w:ascii="仿宋_GB2312" w:hAnsi="宋体" w:eastAsia="仿宋_GB2312" w:cs="宋体"/>
          <w:b/>
          <w:bCs/>
          <w:color w:val="000000"/>
          <w:sz w:val="32"/>
          <w:szCs w:val="32"/>
        </w:rPr>
        <w:t>条</w:t>
      </w:r>
      <w:r>
        <w:rPr>
          <w:rFonts w:hint="eastAsia" w:ascii="仿宋_GB2312" w:hAnsi="宋体" w:eastAsia="仿宋_GB2312" w:cs="宋体"/>
          <w:color w:val="000000"/>
          <w:sz w:val="32"/>
          <w:szCs w:val="32"/>
        </w:rPr>
        <w:t xml:space="preserve"> </w:t>
      </w:r>
      <w:r>
        <w:rPr>
          <w:rFonts w:hint="eastAsia" w:ascii="仿宋_GB2312" w:hAnsi="宋体" w:eastAsia="仿宋_GB2312" w:cs="宋体"/>
          <w:color w:val="000000"/>
          <w:kern w:val="2"/>
          <w:sz w:val="32"/>
          <w:szCs w:val="32"/>
          <w:lang w:val="en-US" w:eastAsia="zh-CN" w:bidi="ar-SA"/>
        </w:rPr>
        <w:t>本人申请退学的学生，由学生本人填写《宁夏警官职业学院退学审批表》，所在系部辅导员，系书记签署意见，经学生处及教务处审核，报主管院长批准后，持离校通知单办理退学手续。</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color w:val="000000"/>
          <w:sz w:val="32"/>
          <w:szCs w:val="32"/>
        </w:rPr>
      </w:pPr>
      <w:r>
        <w:rPr>
          <w:rFonts w:hint="eastAsia" w:ascii="仿宋_GB2312" w:hAnsi="宋体" w:eastAsia="仿宋_GB2312" w:cs="宋体"/>
          <w:b/>
          <w:bCs/>
          <w:color w:val="000000"/>
          <w:kern w:val="2"/>
          <w:sz w:val="32"/>
          <w:szCs w:val="32"/>
          <w:lang w:val="en-US" w:eastAsia="zh-CN" w:bidi="ar-SA"/>
        </w:rPr>
        <w:t>第三十条</w:t>
      </w:r>
      <w:r>
        <w:rPr>
          <w:rFonts w:hint="eastAsia" w:ascii="仿宋_GB2312" w:hAnsi="宋体" w:eastAsia="仿宋_GB2312" w:cs="宋体"/>
          <w:color w:val="000000"/>
          <w:kern w:val="2"/>
          <w:sz w:val="32"/>
          <w:szCs w:val="32"/>
          <w:lang w:val="en-US" w:eastAsia="zh-CN" w:bidi="ar-SA"/>
        </w:rPr>
        <w:t xml:space="preserve"> 学生在退学审批手续办理完结两</w:t>
      </w:r>
      <w:r>
        <w:rPr>
          <w:rFonts w:hint="eastAsia" w:ascii="仿宋_GB2312" w:hAnsi="宋体" w:eastAsia="仿宋_GB2312" w:cs="宋体"/>
          <w:color w:val="000000"/>
          <w:sz w:val="32"/>
          <w:szCs w:val="32"/>
          <w:lang w:eastAsia="zh-CN"/>
        </w:rPr>
        <w:t>个工作日内</w:t>
      </w:r>
      <w:r>
        <w:rPr>
          <w:rFonts w:hint="eastAsia" w:ascii="仿宋_GB2312" w:hAnsi="宋体" w:eastAsia="仿宋_GB2312" w:cs="宋体"/>
          <w:color w:val="000000"/>
          <w:sz w:val="32"/>
          <w:szCs w:val="32"/>
        </w:rPr>
        <w:t>离校。档案</w:t>
      </w:r>
      <w:r>
        <w:rPr>
          <w:rFonts w:hint="eastAsia" w:ascii="仿宋_GB2312" w:hAnsi="宋体" w:eastAsia="仿宋_GB2312" w:cs="宋体"/>
          <w:color w:val="000000"/>
          <w:sz w:val="32"/>
          <w:szCs w:val="32"/>
          <w:lang w:val="en-US" w:eastAsia="zh-CN"/>
        </w:rPr>
        <w:t>由学校</w:t>
      </w:r>
      <w:r>
        <w:rPr>
          <w:rFonts w:hint="eastAsia" w:ascii="仿宋_GB2312" w:hAnsi="宋体" w:eastAsia="仿宋_GB2312" w:cs="宋体"/>
          <w:color w:val="000000"/>
          <w:sz w:val="32"/>
          <w:szCs w:val="32"/>
        </w:rPr>
        <w:t>退回其</w:t>
      </w:r>
      <w:r>
        <w:rPr>
          <w:rFonts w:hint="eastAsia" w:ascii="仿宋_GB2312" w:hAnsi="宋体" w:eastAsia="仿宋_GB2312" w:cs="宋体"/>
          <w:color w:val="000000"/>
          <w:sz w:val="32"/>
          <w:szCs w:val="32"/>
          <w:lang w:val="en-US" w:eastAsia="zh-CN"/>
        </w:rPr>
        <w:t>家庭</w:t>
      </w:r>
      <w:r>
        <w:rPr>
          <w:rFonts w:hint="eastAsia" w:ascii="仿宋_GB2312" w:hAnsi="宋体" w:eastAsia="仿宋_GB2312" w:cs="宋体"/>
          <w:color w:val="000000"/>
          <w:sz w:val="32"/>
          <w:szCs w:val="32"/>
        </w:rPr>
        <w:t>所在地，户口</w:t>
      </w:r>
      <w:r>
        <w:rPr>
          <w:rFonts w:hint="eastAsia" w:ascii="仿宋_GB2312" w:hAnsi="宋体" w:eastAsia="仿宋_GB2312" w:cs="宋体"/>
          <w:color w:val="000000"/>
          <w:sz w:val="32"/>
          <w:szCs w:val="32"/>
          <w:lang w:val="en-US" w:eastAsia="zh-CN"/>
        </w:rPr>
        <w:t>应当</w:t>
      </w:r>
      <w:r>
        <w:rPr>
          <w:rFonts w:hint="eastAsia" w:ascii="仿宋_GB2312" w:hAnsi="宋体" w:eastAsia="仿宋_GB2312" w:cs="宋体"/>
          <w:color w:val="000000"/>
          <w:sz w:val="32"/>
          <w:szCs w:val="32"/>
        </w:rPr>
        <w:t>按照国家相关规定迁回原户籍地或者家庭户籍所在地。</w:t>
      </w:r>
    </w:p>
    <w:p>
      <w:pPr>
        <w:pStyle w:val="6"/>
        <w:keepNext w:val="0"/>
        <w:keepLines w:val="0"/>
        <w:pageBreakBefore w:val="0"/>
        <w:kinsoku/>
        <w:wordWrap/>
        <w:overflowPunct/>
        <w:topLinePunct w:val="0"/>
        <w:bidi w:val="0"/>
        <w:snapToGrid/>
        <w:spacing w:line="580" w:lineRule="exact"/>
        <w:ind w:left="0"/>
        <w:jc w:val="center"/>
        <w:textAlignment w:val="auto"/>
        <w:rPr>
          <w:rFonts w:hint="eastAsia" w:ascii="黑体" w:hAnsi="宋体" w:eastAsia="黑体" w:cs="宋体"/>
          <w:color w:val="000000"/>
          <w:sz w:val="32"/>
          <w:szCs w:val="32"/>
        </w:rPr>
      </w:pPr>
      <w:r>
        <w:rPr>
          <w:rFonts w:hint="eastAsia" w:ascii="黑体" w:hAnsi="宋体" w:eastAsia="黑体" w:cs="宋体"/>
          <w:color w:val="000000"/>
          <w:sz w:val="32"/>
          <w:szCs w:val="32"/>
        </w:rPr>
        <w:t>第</w:t>
      </w:r>
      <w:r>
        <w:rPr>
          <w:rFonts w:hint="eastAsia" w:ascii="黑体" w:hAnsi="宋体" w:eastAsia="黑体" w:cs="宋体"/>
          <w:color w:val="000000"/>
          <w:sz w:val="32"/>
          <w:szCs w:val="32"/>
          <w:lang w:eastAsia="zh-CN"/>
        </w:rPr>
        <w:t>七</w:t>
      </w:r>
      <w:r>
        <w:rPr>
          <w:rFonts w:hint="eastAsia" w:ascii="黑体" w:hAnsi="宋体" w:eastAsia="黑体" w:cs="宋体"/>
          <w:color w:val="000000"/>
          <w:sz w:val="32"/>
          <w:szCs w:val="32"/>
        </w:rPr>
        <w:t>章  毕业与结业</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color w:val="auto"/>
          <w:sz w:val="32"/>
          <w:szCs w:val="32"/>
        </w:rPr>
      </w:pPr>
      <w:r>
        <w:rPr>
          <w:rFonts w:hint="eastAsia" w:ascii="仿宋_GB2312" w:hAnsi="宋体" w:eastAsia="仿宋_GB2312" w:cs="宋体"/>
          <w:b/>
          <w:bCs/>
          <w:color w:val="000000"/>
          <w:sz w:val="32"/>
          <w:szCs w:val="32"/>
        </w:rPr>
        <w:t>第</w:t>
      </w:r>
      <w:r>
        <w:rPr>
          <w:rFonts w:hint="eastAsia" w:ascii="仿宋_GB2312" w:hAnsi="宋体" w:eastAsia="仿宋_GB2312" w:cs="宋体"/>
          <w:b/>
          <w:bCs/>
          <w:color w:val="000000"/>
          <w:sz w:val="32"/>
          <w:szCs w:val="32"/>
          <w:lang w:eastAsia="zh-CN"/>
        </w:rPr>
        <w:t>三十一</w:t>
      </w:r>
      <w:r>
        <w:rPr>
          <w:rFonts w:hint="eastAsia" w:ascii="仿宋_GB2312" w:hAnsi="宋体" w:eastAsia="仿宋_GB2312" w:cs="宋体"/>
          <w:b/>
          <w:bCs/>
          <w:color w:val="000000"/>
          <w:sz w:val="32"/>
          <w:szCs w:val="32"/>
        </w:rPr>
        <w:t>条</w:t>
      </w:r>
      <w:r>
        <w:rPr>
          <w:rFonts w:hint="eastAsia" w:ascii="仿宋_GB2312" w:hAnsi="宋体" w:eastAsia="仿宋_GB2312" w:cs="宋体"/>
          <w:color w:val="000000"/>
          <w:sz w:val="32"/>
          <w:szCs w:val="32"/>
        </w:rPr>
        <w:t xml:space="preserve"> 学</w:t>
      </w:r>
      <w:r>
        <w:rPr>
          <w:rFonts w:hint="eastAsia" w:ascii="仿宋_GB2312" w:hAnsi="宋体" w:eastAsia="仿宋_GB2312" w:cs="宋体"/>
          <w:color w:val="auto"/>
          <w:sz w:val="32"/>
          <w:szCs w:val="32"/>
        </w:rPr>
        <w:t>生结束学业时，由学生所在系对其德、智、体等方面作出全面鉴定，并填写《毕业生登记表》。</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color w:val="auto"/>
          <w:sz w:val="32"/>
          <w:szCs w:val="32"/>
        </w:rPr>
      </w:pPr>
      <w:r>
        <w:rPr>
          <w:rFonts w:hint="eastAsia" w:ascii="仿宋_GB2312" w:hAnsi="宋体" w:eastAsia="仿宋_GB2312" w:cs="宋体"/>
          <w:b/>
          <w:bCs/>
          <w:color w:val="auto"/>
          <w:sz w:val="32"/>
          <w:szCs w:val="32"/>
        </w:rPr>
        <w:t>第</w:t>
      </w:r>
      <w:r>
        <w:rPr>
          <w:rFonts w:hint="eastAsia" w:ascii="仿宋_GB2312" w:hAnsi="宋体" w:eastAsia="仿宋_GB2312" w:cs="宋体"/>
          <w:b/>
          <w:bCs/>
          <w:color w:val="auto"/>
          <w:sz w:val="32"/>
          <w:szCs w:val="32"/>
          <w:lang w:eastAsia="zh-CN"/>
        </w:rPr>
        <w:t>三十二</w:t>
      </w:r>
      <w:r>
        <w:rPr>
          <w:rFonts w:hint="eastAsia" w:ascii="仿宋_GB2312" w:hAnsi="宋体" w:eastAsia="仿宋_GB2312" w:cs="宋体"/>
          <w:b/>
          <w:bCs/>
          <w:color w:val="auto"/>
          <w:sz w:val="32"/>
          <w:szCs w:val="32"/>
        </w:rPr>
        <w:t>条</w:t>
      </w:r>
      <w:r>
        <w:rPr>
          <w:rFonts w:hint="eastAsia" w:ascii="仿宋_GB2312" w:hAnsi="宋体" w:eastAsia="仿宋_GB2312" w:cs="宋体"/>
          <w:color w:val="auto"/>
          <w:sz w:val="32"/>
          <w:szCs w:val="32"/>
        </w:rPr>
        <w:t xml:space="preserve"> </w:t>
      </w:r>
      <w:r>
        <w:rPr>
          <w:rFonts w:hint="eastAsia" w:ascii="仿宋_GB2312" w:hAnsi="宋体" w:eastAsia="仿宋_GB2312" w:cs="宋体"/>
          <w:color w:val="auto"/>
          <w:sz w:val="32"/>
          <w:szCs w:val="32"/>
          <w:lang w:val="en-US" w:eastAsia="zh-CN"/>
        </w:rPr>
        <w:t>学生</w:t>
      </w:r>
      <w:r>
        <w:rPr>
          <w:rFonts w:hint="eastAsia" w:ascii="仿宋_GB2312" w:hAnsi="宋体" w:eastAsia="仿宋_GB2312" w:cs="宋体"/>
          <w:color w:val="auto"/>
          <w:sz w:val="32"/>
          <w:szCs w:val="32"/>
        </w:rPr>
        <w:t>在学</w:t>
      </w:r>
      <w:r>
        <w:rPr>
          <w:rFonts w:hint="eastAsia" w:ascii="仿宋_GB2312" w:hAnsi="宋体" w:eastAsia="仿宋_GB2312" w:cs="宋体"/>
          <w:color w:val="auto"/>
          <w:sz w:val="32"/>
          <w:szCs w:val="32"/>
          <w:lang w:val="en-US" w:eastAsia="zh-CN"/>
        </w:rPr>
        <w:t>校</w:t>
      </w:r>
      <w:r>
        <w:rPr>
          <w:rFonts w:hint="eastAsia" w:ascii="仿宋_GB2312" w:hAnsi="宋体" w:eastAsia="仿宋_GB2312" w:cs="宋体"/>
          <w:color w:val="auto"/>
          <w:sz w:val="32"/>
          <w:szCs w:val="32"/>
        </w:rPr>
        <w:t>规定学习年限内，修完</w:t>
      </w:r>
      <w:r>
        <w:rPr>
          <w:rFonts w:hint="eastAsia" w:ascii="仿宋_GB2312" w:hAnsi="宋体" w:eastAsia="仿宋_GB2312" w:cs="宋体"/>
          <w:color w:val="auto"/>
          <w:sz w:val="32"/>
          <w:szCs w:val="32"/>
          <w:lang w:val="en-US" w:eastAsia="zh-CN"/>
        </w:rPr>
        <w:t>教育教学计划</w:t>
      </w:r>
      <w:r>
        <w:rPr>
          <w:rFonts w:hint="eastAsia" w:ascii="仿宋_GB2312" w:hAnsi="宋体" w:eastAsia="仿宋_GB2312" w:cs="宋体"/>
          <w:color w:val="auto"/>
          <w:sz w:val="32"/>
          <w:szCs w:val="32"/>
        </w:rPr>
        <w:t>规定</w:t>
      </w:r>
      <w:r>
        <w:rPr>
          <w:rFonts w:hint="eastAsia" w:ascii="仿宋_GB2312" w:hAnsi="宋体" w:eastAsia="仿宋_GB2312" w:cs="宋体"/>
          <w:color w:val="auto"/>
          <w:sz w:val="32"/>
          <w:szCs w:val="32"/>
          <w:lang w:val="en-US" w:eastAsia="zh-CN"/>
        </w:rPr>
        <w:t>内容</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val="en-US" w:eastAsia="zh-CN"/>
        </w:rPr>
        <w:t>成绩合格，达到学校毕业要求的，学校应当</w:t>
      </w:r>
      <w:r>
        <w:rPr>
          <w:rFonts w:hint="eastAsia" w:ascii="仿宋_GB2312" w:hAnsi="宋体" w:eastAsia="仿宋_GB2312" w:cs="宋体"/>
          <w:color w:val="auto"/>
          <w:sz w:val="32"/>
          <w:szCs w:val="32"/>
        </w:rPr>
        <w:t>准予毕业，</w:t>
      </w:r>
      <w:r>
        <w:rPr>
          <w:rFonts w:hint="eastAsia" w:ascii="仿宋_GB2312" w:hAnsi="宋体" w:eastAsia="仿宋_GB2312" w:cs="宋体"/>
          <w:color w:val="auto"/>
          <w:sz w:val="32"/>
          <w:szCs w:val="32"/>
          <w:lang w:val="en-US" w:eastAsia="zh-CN"/>
        </w:rPr>
        <w:t>在学生离校前</w:t>
      </w:r>
      <w:r>
        <w:rPr>
          <w:rFonts w:hint="eastAsia" w:ascii="仿宋_GB2312" w:hAnsi="宋体" w:eastAsia="仿宋_GB2312" w:cs="宋体"/>
          <w:color w:val="auto"/>
          <w:sz w:val="32"/>
          <w:szCs w:val="32"/>
        </w:rPr>
        <w:t>发给毕业证书。</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color w:val="auto"/>
          <w:sz w:val="32"/>
          <w:szCs w:val="32"/>
        </w:rPr>
      </w:pPr>
      <w:r>
        <w:rPr>
          <w:rFonts w:hint="eastAsia" w:ascii="仿宋_GB2312" w:hAnsi="宋体" w:eastAsia="仿宋_GB2312" w:cs="宋体"/>
          <w:b/>
          <w:bCs/>
          <w:color w:val="auto"/>
          <w:sz w:val="32"/>
          <w:szCs w:val="32"/>
        </w:rPr>
        <w:t>第</w:t>
      </w:r>
      <w:r>
        <w:rPr>
          <w:rFonts w:hint="eastAsia" w:ascii="仿宋_GB2312" w:hAnsi="宋体" w:eastAsia="仿宋_GB2312" w:cs="宋体"/>
          <w:b/>
          <w:bCs/>
          <w:color w:val="auto"/>
          <w:sz w:val="32"/>
          <w:szCs w:val="32"/>
          <w:lang w:eastAsia="zh-CN"/>
        </w:rPr>
        <w:t>三十三</w:t>
      </w:r>
      <w:r>
        <w:rPr>
          <w:rFonts w:hint="eastAsia" w:ascii="仿宋_GB2312" w:hAnsi="宋体" w:eastAsia="仿宋_GB2312" w:cs="宋体"/>
          <w:b/>
          <w:bCs/>
          <w:color w:val="auto"/>
          <w:sz w:val="32"/>
          <w:szCs w:val="32"/>
        </w:rPr>
        <w:t>条</w:t>
      </w:r>
      <w:r>
        <w:rPr>
          <w:rFonts w:hint="eastAsia" w:ascii="仿宋_GB2312" w:hAnsi="宋体" w:eastAsia="仿宋_GB2312" w:cs="宋体"/>
          <w:color w:val="auto"/>
          <w:sz w:val="32"/>
          <w:szCs w:val="32"/>
        </w:rPr>
        <w:t xml:space="preserve"> </w:t>
      </w:r>
      <w:r>
        <w:rPr>
          <w:rFonts w:hint="eastAsia" w:ascii="仿宋_GB2312" w:hAnsi="宋体" w:eastAsia="仿宋_GB2312" w:cs="宋体"/>
          <w:color w:val="auto"/>
          <w:sz w:val="32"/>
          <w:szCs w:val="32"/>
          <w:lang w:val="en-US" w:eastAsia="zh-CN"/>
        </w:rPr>
        <w:t>学生</w:t>
      </w:r>
      <w:r>
        <w:rPr>
          <w:rFonts w:hint="eastAsia" w:ascii="仿宋_GB2312" w:hAnsi="宋体" w:eastAsia="仿宋_GB2312" w:cs="宋体"/>
          <w:color w:val="auto"/>
          <w:sz w:val="32"/>
          <w:szCs w:val="32"/>
        </w:rPr>
        <w:t>在学</w:t>
      </w:r>
      <w:r>
        <w:rPr>
          <w:rFonts w:hint="eastAsia" w:ascii="仿宋_GB2312" w:hAnsi="宋体" w:eastAsia="仿宋_GB2312" w:cs="宋体"/>
          <w:color w:val="auto"/>
          <w:sz w:val="32"/>
          <w:szCs w:val="32"/>
          <w:lang w:val="en-US" w:eastAsia="zh-CN"/>
        </w:rPr>
        <w:t>校</w:t>
      </w:r>
      <w:r>
        <w:rPr>
          <w:rFonts w:hint="eastAsia" w:ascii="仿宋_GB2312" w:hAnsi="宋体" w:eastAsia="仿宋_GB2312" w:cs="宋体"/>
          <w:color w:val="auto"/>
          <w:sz w:val="32"/>
          <w:szCs w:val="32"/>
        </w:rPr>
        <w:t>规定学习年限内，修读完</w:t>
      </w:r>
      <w:r>
        <w:rPr>
          <w:rFonts w:hint="eastAsia" w:ascii="仿宋_GB2312" w:hAnsi="宋体" w:eastAsia="仿宋_GB2312" w:cs="宋体"/>
          <w:color w:val="auto"/>
          <w:sz w:val="32"/>
          <w:szCs w:val="32"/>
          <w:lang w:val="en-US" w:eastAsia="zh-CN"/>
        </w:rPr>
        <w:t>教育教学计划</w:t>
      </w:r>
      <w:r>
        <w:rPr>
          <w:rFonts w:hint="eastAsia" w:ascii="仿宋_GB2312" w:hAnsi="宋体" w:eastAsia="仿宋_GB2312" w:cs="宋体"/>
          <w:color w:val="auto"/>
          <w:sz w:val="32"/>
          <w:szCs w:val="32"/>
        </w:rPr>
        <w:t>规定</w:t>
      </w:r>
      <w:r>
        <w:rPr>
          <w:rFonts w:hint="eastAsia" w:ascii="仿宋_GB2312" w:hAnsi="宋体" w:eastAsia="仿宋_GB2312" w:cs="宋体"/>
          <w:color w:val="auto"/>
          <w:sz w:val="32"/>
          <w:szCs w:val="32"/>
          <w:lang w:val="en-US" w:eastAsia="zh-CN"/>
        </w:rPr>
        <w:t>内容</w:t>
      </w:r>
      <w:r>
        <w:rPr>
          <w:rFonts w:hint="eastAsia" w:ascii="仿宋_GB2312" w:hAnsi="宋体" w:eastAsia="仿宋_GB2312" w:cs="宋体"/>
          <w:color w:val="auto"/>
          <w:sz w:val="32"/>
          <w:szCs w:val="32"/>
        </w:rPr>
        <w:t>，但未</w:t>
      </w:r>
      <w:r>
        <w:rPr>
          <w:rFonts w:hint="eastAsia" w:ascii="仿宋_GB2312" w:hAnsi="宋体" w:eastAsia="仿宋_GB2312" w:cs="宋体"/>
          <w:color w:val="auto"/>
          <w:sz w:val="32"/>
          <w:szCs w:val="32"/>
          <w:lang w:val="en-US" w:eastAsia="zh-CN"/>
        </w:rPr>
        <w:t>达到学校毕业要求的</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val="en-US" w:eastAsia="zh-CN"/>
        </w:rPr>
        <w:t>学校可以</w:t>
      </w:r>
      <w:r>
        <w:rPr>
          <w:rFonts w:hint="eastAsia" w:ascii="仿宋_GB2312" w:hAnsi="宋体" w:eastAsia="仿宋_GB2312" w:cs="宋体"/>
          <w:color w:val="auto"/>
          <w:sz w:val="32"/>
          <w:szCs w:val="32"/>
        </w:rPr>
        <w:t>准予结业，发给结业证书。</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b w:val="0"/>
          <w:bCs w:val="0"/>
          <w:color w:val="000000"/>
          <w:sz w:val="32"/>
          <w:szCs w:val="32"/>
          <w:lang w:eastAsia="zh-CN"/>
        </w:rPr>
      </w:pPr>
      <w:r>
        <w:rPr>
          <w:rFonts w:hint="eastAsia" w:ascii="仿宋_GB2312" w:hAnsi="宋体" w:eastAsia="仿宋_GB2312" w:cs="宋体"/>
          <w:b/>
          <w:bCs/>
          <w:color w:val="auto"/>
          <w:sz w:val="32"/>
          <w:szCs w:val="32"/>
        </w:rPr>
        <w:t>第</w:t>
      </w:r>
      <w:r>
        <w:rPr>
          <w:rFonts w:hint="eastAsia" w:ascii="仿宋_GB2312" w:hAnsi="宋体" w:eastAsia="仿宋_GB2312" w:cs="宋体"/>
          <w:b/>
          <w:bCs/>
          <w:color w:val="auto"/>
          <w:sz w:val="32"/>
          <w:szCs w:val="32"/>
          <w:lang w:eastAsia="zh-CN"/>
        </w:rPr>
        <w:t>三十四</w:t>
      </w:r>
      <w:r>
        <w:rPr>
          <w:rFonts w:hint="eastAsia" w:ascii="仿宋_GB2312" w:hAnsi="宋体" w:eastAsia="仿宋_GB2312" w:cs="宋体"/>
          <w:b/>
          <w:bCs/>
          <w:color w:val="auto"/>
          <w:sz w:val="32"/>
          <w:szCs w:val="32"/>
        </w:rPr>
        <w:t xml:space="preserve">条 </w:t>
      </w:r>
      <w:r>
        <w:rPr>
          <w:rFonts w:hint="eastAsia" w:ascii="仿宋_GB2312" w:hAnsi="宋体" w:eastAsia="仿宋_GB2312" w:cs="宋体"/>
          <w:b w:val="0"/>
          <w:bCs w:val="0"/>
          <w:color w:val="auto"/>
          <w:sz w:val="32"/>
          <w:szCs w:val="32"/>
          <w:lang w:eastAsia="zh-CN"/>
        </w:rPr>
        <w:t>对退学学生，学校应当发给肄业证书或者</w:t>
      </w:r>
      <w:r>
        <w:rPr>
          <w:rFonts w:hint="eastAsia" w:ascii="仿宋_GB2312" w:hAnsi="宋体" w:eastAsia="仿宋_GB2312" w:cs="宋体"/>
          <w:b w:val="0"/>
          <w:bCs w:val="0"/>
          <w:color w:val="000000"/>
          <w:sz w:val="32"/>
          <w:szCs w:val="32"/>
          <w:lang w:eastAsia="zh-CN"/>
        </w:rPr>
        <w:t>写实性学习证明。</w:t>
      </w:r>
    </w:p>
    <w:p>
      <w:pPr>
        <w:pStyle w:val="6"/>
        <w:keepNext w:val="0"/>
        <w:keepLines w:val="0"/>
        <w:pageBreakBefore w:val="0"/>
        <w:kinsoku/>
        <w:wordWrap/>
        <w:overflowPunct/>
        <w:topLinePunct w:val="0"/>
        <w:bidi w:val="0"/>
        <w:snapToGrid/>
        <w:spacing w:line="580" w:lineRule="exact"/>
        <w:ind w:left="0"/>
        <w:jc w:val="center"/>
        <w:textAlignment w:val="auto"/>
        <w:rPr>
          <w:rFonts w:hint="eastAsia" w:ascii="仿宋_GB2312" w:hAnsi="宋体" w:eastAsia="黑体" w:cs="宋体"/>
          <w:b/>
          <w:bCs/>
          <w:color w:val="000000"/>
          <w:sz w:val="32"/>
          <w:szCs w:val="32"/>
          <w:lang w:eastAsia="zh-CN"/>
        </w:rPr>
      </w:pPr>
      <w:r>
        <w:rPr>
          <w:rFonts w:hint="eastAsia" w:ascii="黑体" w:hAnsi="宋体" w:eastAsia="黑体" w:cs="宋体"/>
          <w:color w:val="000000"/>
          <w:sz w:val="32"/>
          <w:szCs w:val="32"/>
        </w:rPr>
        <w:t>第</w:t>
      </w:r>
      <w:r>
        <w:rPr>
          <w:rFonts w:hint="eastAsia" w:ascii="黑体" w:hAnsi="宋体" w:eastAsia="黑体" w:cs="宋体"/>
          <w:color w:val="000000"/>
          <w:sz w:val="32"/>
          <w:szCs w:val="32"/>
          <w:lang w:eastAsia="zh-CN"/>
        </w:rPr>
        <w:t>八</w:t>
      </w:r>
      <w:r>
        <w:rPr>
          <w:rFonts w:hint="eastAsia" w:ascii="黑体" w:hAnsi="宋体" w:eastAsia="黑体" w:cs="宋体"/>
          <w:color w:val="000000"/>
          <w:sz w:val="32"/>
          <w:szCs w:val="32"/>
        </w:rPr>
        <w:t xml:space="preserve">章  </w:t>
      </w:r>
      <w:r>
        <w:rPr>
          <w:rFonts w:hint="eastAsia" w:ascii="黑体" w:hAnsi="宋体" w:eastAsia="黑体" w:cs="宋体"/>
          <w:color w:val="000000"/>
          <w:sz w:val="32"/>
          <w:szCs w:val="32"/>
          <w:lang w:eastAsia="zh-CN"/>
        </w:rPr>
        <w:t>学业证书管理</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color w:val="000000"/>
          <w:sz w:val="32"/>
          <w:szCs w:val="32"/>
          <w:lang w:val="en-US" w:eastAsia="zh-CN"/>
        </w:rPr>
      </w:pPr>
      <w:r>
        <w:rPr>
          <w:rFonts w:hint="eastAsia" w:ascii="仿宋_GB2312" w:hAnsi="宋体" w:eastAsia="仿宋_GB2312" w:cs="宋体"/>
          <w:b/>
          <w:bCs/>
          <w:color w:val="000000"/>
          <w:sz w:val="32"/>
          <w:szCs w:val="32"/>
        </w:rPr>
        <w:t>第</w:t>
      </w:r>
      <w:r>
        <w:rPr>
          <w:rFonts w:hint="eastAsia" w:ascii="仿宋_GB2312" w:hAnsi="宋体" w:eastAsia="仿宋_GB2312" w:cs="宋体"/>
          <w:b/>
          <w:bCs/>
          <w:color w:val="000000"/>
          <w:sz w:val="32"/>
          <w:szCs w:val="32"/>
          <w:lang w:eastAsia="zh-CN"/>
        </w:rPr>
        <w:t>三十五</w:t>
      </w:r>
      <w:r>
        <w:rPr>
          <w:rFonts w:hint="eastAsia" w:ascii="仿宋_GB2312" w:hAnsi="宋体" w:eastAsia="仿宋_GB2312" w:cs="宋体"/>
          <w:b/>
          <w:bCs/>
          <w:color w:val="000000"/>
          <w:sz w:val="32"/>
          <w:szCs w:val="32"/>
        </w:rPr>
        <w:t>条</w:t>
      </w:r>
      <w:r>
        <w:rPr>
          <w:rFonts w:hint="eastAsia" w:ascii="仿宋_GB2312" w:hAnsi="宋体" w:eastAsia="仿宋_GB2312" w:cs="宋体"/>
          <w:color w:val="000000"/>
          <w:sz w:val="32"/>
          <w:szCs w:val="32"/>
        </w:rPr>
        <w:t xml:space="preserve"> </w:t>
      </w:r>
      <w:r>
        <w:rPr>
          <w:rFonts w:hint="eastAsia" w:ascii="仿宋_GB2312" w:hAnsi="宋体" w:eastAsia="仿宋_GB2312" w:cs="宋体"/>
          <w:color w:val="000000"/>
          <w:sz w:val="32"/>
          <w:szCs w:val="32"/>
          <w:lang w:val="en-US" w:eastAsia="zh-CN"/>
        </w:rPr>
        <w:t>学校应当严格按照招生时确定的办学类型和学习形式，以及学生招生录取时填报的个人信息，填写、颁发毕业证书。</w:t>
      </w:r>
    </w:p>
    <w:p>
      <w:pPr>
        <w:pStyle w:val="6"/>
        <w:keepNext w:val="0"/>
        <w:keepLines w:val="0"/>
        <w:pageBreakBefore w:val="0"/>
        <w:kinsoku/>
        <w:wordWrap/>
        <w:overflowPunct/>
        <w:topLinePunct w:val="0"/>
        <w:bidi w:val="0"/>
        <w:snapToGrid/>
        <w:spacing w:line="580" w:lineRule="exact"/>
        <w:ind w:left="0" w:firstLine="640" w:firstLineChars="200"/>
        <w:textAlignment w:val="auto"/>
        <w:rPr>
          <w:rFonts w:hint="eastAsia" w:ascii="仿宋_GB2312" w:hAnsi="宋体" w:eastAsia="仿宋_GB2312" w:cs="宋体"/>
          <w:b w:val="0"/>
          <w:color w:val="000000"/>
          <w:kern w:val="2"/>
          <w:sz w:val="32"/>
          <w:szCs w:val="32"/>
          <w:lang w:val="en-US" w:eastAsia="zh-CN" w:bidi="ar-SA"/>
        </w:rPr>
      </w:pPr>
      <w:r>
        <w:rPr>
          <w:rFonts w:hint="eastAsia" w:ascii="仿宋_GB2312" w:hAnsi="宋体" w:eastAsia="仿宋_GB2312" w:cs="宋体"/>
          <w:b w:val="0"/>
          <w:color w:val="000000"/>
          <w:kern w:val="2"/>
          <w:sz w:val="32"/>
          <w:szCs w:val="32"/>
          <w:lang w:val="en-US" w:eastAsia="zh-CN" w:bidi="ar-SA"/>
        </w:rPr>
        <w:t>学生在校期间变更姓名、出生日期等证书需填写的个人信息的，应当有合理、充分的理由，并提供有法定效力的相应证明文件，学校进行审查确认无误后方可变更 。</w:t>
      </w:r>
    </w:p>
    <w:p>
      <w:pPr>
        <w:pStyle w:val="6"/>
        <w:keepNext w:val="0"/>
        <w:keepLines w:val="0"/>
        <w:pageBreakBefore w:val="0"/>
        <w:numPr>
          <w:ilvl w:val="0"/>
          <w:numId w:val="0"/>
        </w:numPr>
        <w:kinsoku/>
        <w:wordWrap/>
        <w:overflowPunct/>
        <w:topLinePunct w:val="0"/>
        <w:bidi w:val="0"/>
        <w:snapToGrid/>
        <w:spacing w:line="580" w:lineRule="exact"/>
        <w:ind w:left="0" w:firstLine="643" w:firstLineChars="200"/>
        <w:textAlignment w:val="auto"/>
        <w:rPr>
          <w:rFonts w:hint="eastAsia" w:ascii="仿宋_GB2312" w:hAnsi="宋体" w:eastAsia="仿宋_GB2312" w:cs="宋体"/>
          <w:b w:val="0"/>
          <w:bCs w:val="0"/>
          <w:color w:val="0000FF"/>
          <w:sz w:val="32"/>
          <w:szCs w:val="32"/>
          <w:lang w:eastAsia="zh-CN"/>
        </w:rPr>
      </w:pPr>
      <w:r>
        <w:rPr>
          <w:rFonts w:hint="eastAsia" w:ascii="仿宋_GB2312" w:hAnsi="宋体" w:eastAsia="仿宋_GB2312" w:cs="宋体"/>
          <w:b/>
          <w:bCs/>
          <w:color w:val="000000"/>
          <w:sz w:val="32"/>
          <w:szCs w:val="32"/>
        </w:rPr>
        <w:t>第</w:t>
      </w:r>
      <w:r>
        <w:rPr>
          <w:rFonts w:hint="eastAsia" w:ascii="仿宋_GB2312" w:hAnsi="宋体" w:eastAsia="仿宋_GB2312" w:cs="宋体"/>
          <w:b/>
          <w:bCs/>
          <w:color w:val="000000"/>
          <w:sz w:val="32"/>
          <w:szCs w:val="32"/>
          <w:lang w:eastAsia="zh-CN"/>
        </w:rPr>
        <w:t>三十六</w:t>
      </w:r>
      <w:r>
        <w:rPr>
          <w:rFonts w:hint="eastAsia" w:ascii="仿宋_GB2312" w:hAnsi="宋体" w:eastAsia="仿宋_GB2312" w:cs="宋体"/>
          <w:b/>
          <w:bCs/>
          <w:color w:val="000000"/>
          <w:sz w:val="32"/>
          <w:szCs w:val="32"/>
        </w:rPr>
        <w:t>条</w:t>
      </w:r>
      <w:r>
        <w:rPr>
          <w:rFonts w:hint="eastAsia" w:ascii="仿宋_GB2312" w:eastAsia="仿宋_GB2312"/>
          <w:color w:val="000000"/>
          <w:kern w:val="0"/>
          <w:sz w:val="32"/>
          <w:szCs w:val="32"/>
        </w:rPr>
        <w:t xml:space="preserve"> </w:t>
      </w:r>
      <w:r>
        <w:rPr>
          <w:rFonts w:hint="eastAsia" w:ascii="仿宋_GB2312" w:eastAsia="仿宋_GB2312"/>
          <w:color w:val="000000"/>
          <w:kern w:val="0"/>
          <w:sz w:val="32"/>
          <w:szCs w:val="32"/>
          <w:lang w:val="en-US" w:eastAsia="zh-CN"/>
        </w:rPr>
        <w:t>毕业证</w:t>
      </w:r>
      <w:r>
        <w:rPr>
          <w:rFonts w:hint="eastAsia" w:ascii="仿宋_GB2312" w:eastAsia="仿宋_GB2312"/>
          <w:color w:val="000000"/>
          <w:kern w:val="0"/>
          <w:sz w:val="32"/>
          <w:szCs w:val="32"/>
        </w:rPr>
        <w:t>遗失或损坏，</w:t>
      </w:r>
      <w:r>
        <w:rPr>
          <w:rFonts w:hint="eastAsia" w:ascii="仿宋_GB2312" w:eastAsia="仿宋_GB2312"/>
          <w:color w:val="000000"/>
          <w:kern w:val="0"/>
          <w:sz w:val="32"/>
          <w:szCs w:val="32"/>
          <w:lang w:eastAsia="zh-CN"/>
        </w:rPr>
        <w:t>经本人申请，学院核实后</w:t>
      </w:r>
      <w:r>
        <w:rPr>
          <w:rFonts w:hint="eastAsia" w:ascii="仿宋_GB2312" w:eastAsia="仿宋_GB2312"/>
          <w:color w:val="000000"/>
          <w:kern w:val="0"/>
          <w:sz w:val="32"/>
          <w:szCs w:val="32"/>
          <w:lang w:val="en-US" w:eastAsia="zh-CN"/>
        </w:rPr>
        <w:t>应当</w:t>
      </w:r>
      <w:r>
        <w:rPr>
          <w:rFonts w:hint="eastAsia" w:ascii="仿宋_GB2312" w:eastAsia="仿宋_GB2312"/>
          <w:color w:val="000000"/>
          <w:kern w:val="0"/>
          <w:sz w:val="32"/>
          <w:szCs w:val="32"/>
        </w:rPr>
        <w:t>出具</w:t>
      </w:r>
      <w:r>
        <w:rPr>
          <w:rFonts w:hint="eastAsia" w:ascii="仿宋_GB2312" w:eastAsia="仿宋_GB2312"/>
          <w:color w:val="000000"/>
          <w:kern w:val="0"/>
          <w:sz w:val="32"/>
          <w:szCs w:val="32"/>
          <w:lang w:eastAsia="zh-CN"/>
        </w:rPr>
        <w:t>相应的证明书。</w:t>
      </w:r>
    </w:p>
    <w:p>
      <w:pPr>
        <w:pStyle w:val="6"/>
        <w:keepNext w:val="0"/>
        <w:keepLines w:val="0"/>
        <w:pageBreakBefore w:val="0"/>
        <w:kinsoku/>
        <w:wordWrap/>
        <w:overflowPunct/>
        <w:topLinePunct w:val="0"/>
        <w:bidi w:val="0"/>
        <w:snapToGrid/>
        <w:spacing w:line="580" w:lineRule="exact"/>
        <w:ind w:left="0"/>
        <w:jc w:val="center"/>
        <w:textAlignment w:val="auto"/>
        <w:rPr>
          <w:rFonts w:hint="eastAsia" w:ascii="黑体" w:hAnsi="宋体" w:eastAsia="黑体" w:cs="宋体"/>
          <w:sz w:val="32"/>
          <w:szCs w:val="32"/>
        </w:rPr>
      </w:pPr>
      <w:r>
        <w:rPr>
          <w:rFonts w:hint="eastAsia" w:ascii="黑体" w:hAnsi="宋体" w:eastAsia="黑体" w:cs="宋体"/>
          <w:sz w:val="32"/>
          <w:szCs w:val="32"/>
        </w:rPr>
        <w:t>第</w:t>
      </w:r>
      <w:r>
        <w:rPr>
          <w:rFonts w:hint="eastAsia" w:ascii="黑体" w:hAnsi="宋体" w:eastAsia="黑体" w:cs="宋体"/>
          <w:sz w:val="32"/>
          <w:szCs w:val="32"/>
          <w:lang w:eastAsia="zh-CN"/>
        </w:rPr>
        <w:t>九</w:t>
      </w:r>
      <w:r>
        <w:rPr>
          <w:rFonts w:hint="eastAsia" w:ascii="黑体" w:hAnsi="宋体" w:eastAsia="黑体" w:cs="宋体"/>
          <w:sz w:val="32"/>
          <w:szCs w:val="32"/>
        </w:rPr>
        <w:t>章  附  则</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sz w:val="32"/>
          <w:szCs w:val="32"/>
        </w:rPr>
      </w:pPr>
      <w:r>
        <w:rPr>
          <w:rFonts w:hint="eastAsia" w:ascii="仿宋_GB2312" w:hAnsi="宋体" w:eastAsia="仿宋_GB2312" w:cs="宋体"/>
          <w:b/>
          <w:sz w:val="32"/>
          <w:szCs w:val="32"/>
        </w:rPr>
        <w:t>第</w:t>
      </w:r>
      <w:r>
        <w:rPr>
          <w:rFonts w:hint="eastAsia" w:ascii="仿宋_GB2312" w:hAnsi="宋体" w:eastAsia="仿宋_GB2312" w:cs="宋体"/>
          <w:b/>
          <w:sz w:val="32"/>
          <w:szCs w:val="32"/>
          <w:lang w:eastAsia="zh-CN"/>
        </w:rPr>
        <w:t>三十七</w:t>
      </w:r>
      <w:r>
        <w:rPr>
          <w:rFonts w:hint="eastAsia" w:ascii="仿宋_GB2312" w:hAnsi="宋体" w:eastAsia="仿宋_GB2312" w:cs="宋体"/>
          <w:b/>
          <w:sz w:val="32"/>
          <w:szCs w:val="32"/>
        </w:rPr>
        <w:t>条</w:t>
      </w:r>
      <w:r>
        <w:rPr>
          <w:rFonts w:hint="eastAsia" w:ascii="仿宋_GB2312" w:hAnsi="宋体" w:eastAsia="仿宋_GB2312" w:cs="宋体"/>
          <w:sz w:val="32"/>
          <w:szCs w:val="32"/>
        </w:rPr>
        <w:t xml:space="preserve"> 本规定未尽事宜按国家有关规定处理。</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s="宋体"/>
          <w:b w:val="0"/>
          <w:bCs/>
          <w:sz w:val="32"/>
          <w:szCs w:val="32"/>
        </w:rPr>
      </w:pPr>
      <w:r>
        <w:rPr>
          <w:rFonts w:hint="eastAsia" w:ascii="仿宋_GB2312" w:hAnsi="宋体" w:eastAsia="仿宋_GB2312" w:cs="宋体"/>
          <w:b/>
          <w:sz w:val="32"/>
          <w:szCs w:val="32"/>
        </w:rPr>
        <w:t>第</w:t>
      </w:r>
      <w:r>
        <w:rPr>
          <w:rFonts w:hint="eastAsia" w:ascii="仿宋_GB2312" w:hAnsi="宋体" w:eastAsia="仿宋_GB2312" w:cs="宋体"/>
          <w:b/>
          <w:sz w:val="32"/>
          <w:szCs w:val="32"/>
          <w:lang w:eastAsia="zh-CN"/>
        </w:rPr>
        <w:t>三十八</w:t>
      </w:r>
      <w:r>
        <w:rPr>
          <w:rFonts w:hint="eastAsia" w:ascii="仿宋_GB2312" w:hAnsi="宋体" w:eastAsia="仿宋_GB2312" w:cs="宋体"/>
          <w:b/>
          <w:sz w:val="32"/>
          <w:szCs w:val="32"/>
        </w:rPr>
        <w:t xml:space="preserve">条 </w:t>
      </w:r>
      <w:r>
        <w:rPr>
          <w:rFonts w:hint="eastAsia" w:ascii="仿宋_GB2312" w:hAnsi="宋体" w:eastAsia="仿宋_GB2312" w:cs="宋体"/>
          <w:b w:val="0"/>
          <w:bCs/>
          <w:sz w:val="32"/>
          <w:szCs w:val="32"/>
        </w:rPr>
        <w:t>本规定由学生处负责解释。</w:t>
      </w:r>
    </w:p>
    <w:p>
      <w:pPr>
        <w:pStyle w:val="6"/>
        <w:keepNext w:val="0"/>
        <w:keepLines w:val="0"/>
        <w:pageBreakBefore w:val="0"/>
        <w:kinsoku/>
        <w:wordWrap/>
        <w:overflowPunct/>
        <w:topLinePunct w:val="0"/>
        <w:bidi w:val="0"/>
        <w:snapToGrid/>
        <w:spacing w:line="580" w:lineRule="exact"/>
        <w:ind w:left="0" w:firstLine="643" w:firstLineChars="200"/>
        <w:textAlignment w:val="auto"/>
        <w:rPr>
          <w:rFonts w:hint="eastAsia" w:ascii="仿宋_GB2312" w:hAnsi="宋体" w:eastAsia="仿宋_GB2312"/>
          <w:color w:val="000000"/>
          <w:sz w:val="32"/>
          <w:szCs w:val="32"/>
        </w:rPr>
      </w:pPr>
      <w:r>
        <w:rPr>
          <w:rFonts w:hint="eastAsia" w:ascii="仿宋_GB2312" w:hAnsi="宋体" w:eastAsia="仿宋_GB2312" w:cs="宋体"/>
          <w:b/>
          <w:sz w:val="32"/>
          <w:szCs w:val="32"/>
        </w:rPr>
        <w:t>第</w:t>
      </w:r>
      <w:r>
        <w:rPr>
          <w:rFonts w:hint="eastAsia" w:ascii="仿宋_GB2312" w:hAnsi="宋体" w:eastAsia="仿宋_GB2312" w:cs="宋体"/>
          <w:b/>
          <w:sz w:val="32"/>
          <w:szCs w:val="32"/>
          <w:lang w:eastAsia="zh-CN"/>
        </w:rPr>
        <w:t>三十九</w:t>
      </w:r>
      <w:r>
        <w:rPr>
          <w:rFonts w:hint="eastAsia" w:ascii="仿宋_GB2312" w:hAnsi="宋体" w:eastAsia="仿宋_GB2312" w:cs="宋体"/>
          <w:b/>
          <w:sz w:val="32"/>
          <w:szCs w:val="32"/>
        </w:rPr>
        <w:t>条</w:t>
      </w:r>
      <w:r>
        <w:rPr>
          <w:rFonts w:hint="eastAsia" w:ascii="仿宋_GB2312" w:hAnsi="宋体" w:eastAsia="仿宋_GB2312" w:cs="宋体"/>
          <w:sz w:val="32"/>
          <w:szCs w:val="32"/>
        </w:rPr>
        <w:t xml:space="preserve"> 本规定</w:t>
      </w:r>
      <w:r>
        <w:rPr>
          <w:rFonts w:hint="eastAsia" w:ascii="仿宋_GB2312" w:hAnsi="宋体" w:eastAsia="仿宋_GB2312"/>
          <w:color w:val="000000"/>
          <w:sz w:val="32"/>
          <w:szCs w:val="32"/>
        </w:rPr>
        <w:t>自公布之日起施行。</w:t>
      </w:r>
    </w:p>
    <w:p>
      <w:pPr>
        <w:pStyle w:val="19"/>
        <w:keepNext w:val="0"/>
        <w:keepLines w:val="0"/>
        <w:pageBreakBefore w:val="0"/>
        <w:kinsoku/>
        <w:wordWrap/>
        <w:overflowPunct/>
        <w:topLinePunct w:val="0"/>
        <w:bidi w:val="0"/>
        <w:snapToGrid/>
        <w:spacing w:line="580" w:lineRule="exact"/>
        <w:ind w:left="0"/>
        <w:textAlignment w:val="auto"/>
        <w:rPr>
          <w:rFonts w:hint="eastAsia"/>
          <w:sz w:val="28"/>
          <w:szCs w:val="28"/>
        </w:rPr>
      </w:pPr>
    </w:p>
    <w:p>
      <w:pPr>
        <w:pStyle w:val="19"/>
        <w:keepNext w:val="0"/>
        <w:keepLines w:val="0"/>
        <w:pageBreakBefore w:val="0"/>
        <w:kinsoku/>
        <w:wordWrap/>
        <w:overflowPunct/>
        <w:topLinePunct w:val="0"/>
        <w:bidi w:val="0"/>
        <w:snapToGrid/>
        <w:spacing w:line="580" w:lineRule="exact"/>
        <w:ind w:left="0"/>
        <w:textAlignment w:val="auto"/>
        <w:rPr>
          <w:rFonts w:hint="eastAsia"/>
          <w:sz w:val="28"/>
          <w:szCs w:val="28"/>
        </w:rPr>
      </w:pPr>
    </w:p>
    <w:p>
      <w:pPr>
        <w:pStyle w:val="19"/>
        <w:keepNext w:val="0"/>
        <w:keepLines w:val="0"/>
        <w:pageBreakBefore w:val="0"/>
        <w:kinsoku/>
        <w:wordWrap/>
        <w:overflowPunct/>
        <w:topLinePunct w:val="0"/>
        <w:bidi w:val="0"/>
        <w:snapToGrid/>
        <w:spacing w:line="580" w:lineRule="exact"/>
        <w:ind w:left="0"/>
        <w:textAlignment w:val="auto"/>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p>
    <w:p>
      <w:pPr>
        <w:pStyle w:val="19"/>
        <w:rPr>
          <w:rFonts w:hint="eastAsia"/>
          <w:sz w:val="28"/>
          <w:szCs w:val="28"/>
        </w:rPr>
      </w:pPr>
      <w:bookmarkStart w:id="0" w:name="_GoBack"/>
      <w:bookmarkEnd w:id="0"/>
    </w:p>
    <w:p>
      <w:pPr>
        <w:pStyle w:val="19"/>
        <w:rPr>
          <w:rFonts w:hint="eastAsia"/>
          <w:sz w:val="28"/>
          <w:szCs w:val="28"/>
        </w:rPr>
      </w:pPr>
    </w:p>
    <w:p>
      <w:pPr>
        <w:pStyle w:val="19"/>
        <w:rPr>
          <w:rFonts w:hint="eastAsia"/>
          <w:sz w:val="28"/>
          <w:szCs w:val="28"/>
        </w:rPr>
      </w:pPr>
    </w:p>
    <w:p>
      <w:pPr>
        <w:pStyle w:val="19"/>
        <w:rPr>
          <w:rFonts w:hint="eastAsia"/>
          <w:sz w:val="28"/>
          <w:szCs w:val="28"/>
        </w:rPr>
      </w:pPr>
    </w:p>
    <w:p>
      <w:pPr>
        <w:spacing w:line="600" w:lineRule="exact"/>
        <w:ind w:firstLine="280" w:firstLineChars="100"/>
        <w:rPr>
          <w:rFonts w:ascii="宋体" w:hAnsi="宋体" w:cs="宋体"/>
          <w:sz w:val="28"/>
          <w:szCs w:val="28"/>
        </w:rPr>
      </w:pPr>
      <w:r>
        <w:rPr>
          <w:rFonts w:hint="eastAsia"/>
          <w:sz w:val="28"/>
          <w:szCs w:val="28"/>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422910</wp:posOffset>
                </wp:positionV>
                <wp:extent cx="536448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pt;margin-top:33.3pt;height:0pt;width:422.4pt;z-index:251660288;mso-width-relative:page;mso-height-relative:page;" filled="f" stroked="t" coordsize="21600,21600" o:gfxdata="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KShgdUAAAAIAQAA&#10;DwAAAAAAAAABACAAAAAiAAAAZHJzL2Rvd25yZXYueG1sUEsBAhQAFAAAAAgAh07iQOl8t7jjAQAA&#10;qgMAAA4AAAAAAAAAAQAgAAAAJAEAAGRycy9lMm9Eb2MueG1sUEsFBgAAAAAGAAYAWQEAAHkFAAAA&#10;AA==&#10;">
                <v:fill on="f" focussize="0,0"/>
                <v:stroke color="#000000" joinstyle="round"/>
                <v:imagedata o:title=""/>
                <o:lock v:ext="edit" aspectratio="f"/>
              </v:line>
            </w:pict>
          </mc:Fallback>
        </mc:AlternateContent>
      </w:r>
      <w:r>
        <w:rPr>
          <w:rFonts w:hint="eastAsia"/>
          <w:sz w:val="28"/>
          <w:szCs w:val="28"/>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19685</wp:posOffset>
                </wp:positionV>
                <wp:extent cx="536448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3pt;margin-top:1.55pt;height:0pt;width:422.4pt;z-index:251659264;mso-width-relative:page;mso-height-relative:page;" filled="f" stroked="t" coordsize="21600,21600" o:gfxdata="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bCjrZ0wAAAAYBAAAP&#10;AAAAAAAAAAEAIAAAACIAAABkcnMvZG93bnJldi54bWxQSwECFAAUAAAACACHTuJAPfe0HOQBAACq&#10;AwAADgAAAAAAAAABACAAAAAiAQAAZHJzL2Uyb0RvYy54bWxQSwUGAAAAAAYABgBZAQAAeAUAAAAA&#10;">
                <v:fill on="f" focussize="0,0"/>
                <v:stroke color="#000000" joinstyle="round"/>
                <v:imagedata o:title=""/>
                <o:lock v:ext="edit" aspectratio="f"/>
              </v:line>
            </w:pict>
          </mc:Fallback>
        </mc:AlternateContent>
      </w:r>
      <w:r>
        <w:rPr>
          <w:rFonts w:hint="eastAsia" w:ascii="仿宋" w:hAnsi="仿宋" w:eastAsia="仿宋"/>
          <w:bCs/>
          <w:color w:val="000000"/>
          <w:sz w:val="28"/>
          <w:szCs w:val="28"/>
        </w:rPr>
        <w:t xml:space="preserve">宁夏警官职业学院党政办公室     </w:t>
      </w:r>
      <w:r>
        <w:rPr>
          <w:rFonts w:hint="eastAsia" w:ascii="仿宋" w:hAnsi="仿宋" w:eastAsia="仿宋"/>
          <w:bCs/>
          <w:color w:val="000000"/>
          <w:sz w:val="28"/>
          <w:szCs w:val="28"/>
          <w:lang w:val="en-US" w:eastAsia="zh-CN"/>
        </w:rPr>
        <w:t xml:space="preserve">     </w:t>
      </w:r>
      <w:r>
        <w:rPr>
          <w:rFonts w:hint="eastAsia" w:ascii="仿宋" w:hAnsi="仿宋" w:eastAsia="仿宋"/>
          <w:bCs/>
          <w:color w:val="000000"/>
          <w:sz w:val="28"/>
          <w:szCs w:val="28"/>
        </w:rPr>
        <w:t>202</w:t>
      </w:r>
      <w:r>
        <w:rPr>
          <w:rFonts w:hint="eastAsia" w:ascii="仿宋" w:hAnsi="仿宋" w:eastAsia="仿宋"/>
          <w:bCs/>
          <w:color w:val="000000"/>
          <w:sz w:val="28"/>
          <w:szCs w:val="28"/>
          <w:lang w:val="en-US" w:eastAsia="zh-CN"/>
        </w:rPr>
        <w:t>3</w:t>
      </w:r>
      <w:r>
        <w:rPr>
          <w:rFonts w:hint="eastAsia" w:ascii="仿宋" w:hAnsi="仿宋" w:eastAsia="仿宋"/>
          <w:bCs/>
          <w:color w:val="000000"/>
          <w:sz w:val="28"/>
          <w:szCs w:val="28"/>
        </w:rPr>
        <w:t>年</w:t>
      </w:r>
      <w:r>
        <w:rPr>
          <w:rFonts w:hint="eastAsia" w:ascii="仿宋" w:hAnsi="仿宋" w:eastAsia="仿宋"/>
          <w:bCs/>
          <w:color w:val="000000"/>
          <w:sz w:val="28"/>
          <w:szCs w:val="28"/>
          <w:lang w:val="en-US" w:eastAsia="zh-CN"/>
        </w:rPr>
        <w:t>7</w:t>
      </w:r>
      <w:r>
        <w:rPr>
          <w:rFonts w:hint="eastAsia" w:ascii="仿宋" w:hAnsi="仿宋" w:eastAsia="仿宋"/>
          <w:bCs/>
          <w:color w:val="000000"/>
          <w:sz w:val="28"/>
          <w:szCs w:val="28"/>
        </w:rPr>
        <w:t>月</w:t>
      </w:r>
      <w:r>
        <w:rPr>
          <w:rFonts w:hint="eastAsia" w:ascii="仿宋" w:hAnsi="仿宋" w:eastAsia="仿宋"/>
          <w:bCs/>
          <w:color w:val="000000"/>
          <w:sz w:val="28"/>
          <w:szCs w:val="28"/>
          <w:lang w:val="en-US" w:eastAsia="zh-CN"/>
        </w:rPr>
        <w:t>20</w:t>
      </w:r>
      <w:r>
        <w:rPr>
          <w:rFonts w:hint="eastAsia" w:ascii="仿宋" w:hAnsi="仿宋" w:eastAsia="仿宋"/>
          <w:bCs/>
          <w:color w:val="000000"/>
          <w:sz w:val="28"/>
          <w:szCs w:val="28"/>
        </w:rPr>
        <w:t>日印</w:t>
      </w:r>
      <w:r>
        <w:rPr>
          <w:rFonts w:hint="eastAsia" w:ascii="仿宋" w:hAnsi="仿宋" w:eastAsia="仿宋"/>
          <w:bCs/>
          <w:color w:val="000000"/>
          <w:sz w:val="28"/>
          <w:szCs w:val="28"/>
          <w:lang w:eastAsia="zh-CN"/>
        </w:rPr>
        <w:t>发</w:t>
      </w:r>
      <w:r>
        <w:rPr>
          <w:rFonts w:hint="eastAsia" w:ascii="仿宋" w:hAnsi="仿宋" w:eastAsia="仿宋"/>
          <w:bCs/>
          <w:color w:val="000000"/>
          <w:sz w:val="28"/>
          <w:szCs w:val="28"/>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30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31</w:t>
                    </w:r>
                    <w:r>
                      <w:rPr>
                        <w:sz w:val="28"/>
                        <w:szCs w:val="28"/>
                      </w:rPr>
                      <w:fldChar w:fldCharType="end"/>
                    </w:r>
                    <w:r>
                      <w:rPr>
                        <w:sz w:val="28"/>
                        <w:szCs w:val="28"/>
                      </w:rPr>
                      <w:t xml:space="preserve"> —</w:t>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posOffset>47625</wp:posOffset>
              </wp:positionH>
              <wp:positionV relativeFrom="paragraph">
                <wp:posOffset>66675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5pt;margin-top:5.25pt;height:144pt;width:144pt;mso-position-horizontal-relative:margin;mso-wrap-style:none;z-index:251659264;mso-width-relative:page;mso-height-relative:page;" filled="f" stroked="f" coordsize="21600,21600" o:gfxdata="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IZ5000wAAAAg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sdt>
      <w:sdtPr>
        <w:id w:val="-1165709053"/>
        <w:docPartObj>
          <w:docPartGallery w:val="autotext"/>
        </w:docPartObj>
      </w:sdtPr>
      <w:sdtEndPr>
        <w:rPr>
          <w:rFonts w:ascii="宋体" w:hAnsi="宋体"/>
          <w:sz w:val="28"/>
          <w:szCs w:val="28"/>
        </w:rPr>
      </w:sdtEndPr>
      <w:sdtContent/>
    </w:sdt>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30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left"/>
      <w:rPr>
        <w:rFonts w:hint="eastAsia" w:ascii="黑体" w:hAnsi="黑体" w:eastAsia="黑体" w:cs="黑体"/>
        <w:b w:val="0"/>
        <w:bCs w:val="0"/>
        <w:sz w:val="36"/>
        <w:szCs w:val="36"/>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5MTVmOGNmMDgwNGVmZGY3ZWFkMTIyZTJmMzE5OTQifQ=="/>
  </w:docVars>
  <w:rsids>
    <w:rsidRoot w:val="00BC3243"/>
    <w:rsid w:val="00007302"/>
    <w:rsid w:val="000125E7"/>
    <w:rsid w:val="00024950"/>
    <w:rsid w:val="00046F81"/>
    <w:rsid w:val="0006106F"/>
    <w:rsid w:val="00097C44"/>
    <w:rsid w:val="000A233F"/>
    <w:rsid w:val="000C1125"/>
    <w:rsid w:val="000E08E5"/>
    <w:rsid w:val="0013119E"/>
    <w:rsid w:val="00133A9F"/>
    <w:rsid w:val="001623A4"/>
    <w:rsid w:val="00163B15"/>
    <w:rsid w:val="001810CD"/>
    <w:rsid w:val="00183A34"/>
    <w:rsid w:val="001B27CD"/>
    <w:rsid w:val="001C0B3D"/>
    <w:rsid w:val="001C5BBD"/>
    <w:rsid w:val="001D6B93"/>
    <w:rsid w:val="001E74C2"/>
    <w:rsid w:val="00205EDE"/>
    <w:rsid w:val="0022160C"/>
    <w:rsid w:val="002404DC"/>
    <w:rsid w:val="00264749"/>
    <w:rsid w:val="0026641F"/>
    <w:rsid w:val="00271DDC"/>
    <w:rsid w:val="0027207C"/>
    <w:rsid w:val="00292541"/>
    <w:rsid w:val="00292738"/>
    <w:rsid w:val="002D7E2B"/>
    <w:rsid w:val="002E2DA9"/>
    <w:rsid w:val="002E7146"/>
    <w:rsid w:val="002E725B"/>
    <w:rsid w:val="002F3B3A"/>
    <w:rsid w:val="00316E15"/>
    <w:rsid w:val="00321038"/>
    <w:rsid w:val="00323B3D"/>
    <w:rsid w:val="003347BA"/>
    <w:rsid w:val="00334B5A"/>
    <w:rsid w:val="00335C98"/>
    <w:rsid w:val="00337DFD"/>
    <w:rsid w:val="003462D0"/>
    <w:rsid w:val="00362F20"/>
    <w:rsid w:val="00371B17"/>
    <w:rsid w:val="00392D75"/>
    <w:rsid w:val="003C26DA"/>
    <w:rsid w:val="003F120D"/>
    <w:rsid w:val="003F2557"/>
    <w:rsid w:val="003F6883"/>
    <w:rsid w:val="00406127"/>
    <w:rsid w:val="0041234E"/>
    <w:rsid w:val="00421B1E"/>
    <w:rsid w:val="004350AE"/>
    <w:rsid w:val="004660A6"/>
    <w:rsid w:val="004768AA"/>
    <w:rsid w:val="004838DD"/>
    <w:rsid w:val="00484094"/>
    <w:rsid w:val="004D0674"/>
    <w:rsid w:val="004D5FB5"/>
    <w:rsid w:val="004E629F"/>
    <w:rsid w:val="004F2202"/>
    <w:rsid w:val="005274CA"/>
    <w:rsid w:val="00540DB1"/>
    <w:rsid w:val="00550969"/>
    <w:rsid w:val="00563DDA"/>
    <w:rsid w:val="00565EFE"/>
    <w:rsid w:val="005704D0"/>
    <w:rsid w:val="00570F51"/>
    <w:rsid w:val="00571E10"/>
    <w:rsid w:val="00577860"/>
    <w:rsid w:val="0058110E"/>
    <w:rsid w:val="005B0EA8"/>
    <w:rsid w:val="005B59B0"/>
    <w:rsid w:val="005C1841"/>
    <w:rsid w:val="005C53F7"/>
    <w:rsid w:val="005D0786"/>
    <w:rsid w:val="005E68E4"/>
    <w:rsid w:val="005F026E"/>
    <w:rsid w:val="006030DD"/>
    <w:rsid w:val="00612E92"/>
    <w:rsid w:val="00620271"/>
    <w:rsid w:val="006229E7"/>
    <w:rsid w:val="00622B03"/>
    <w:rsid w:val="006430DF"/>
    <w:rsid w:val="00646C6F"/>
    <w:rsid w:val="00647FE3"/>
    <w:rsid w:val="00655DC8"/>
    <w:rsid w:val="006578A3"/>
    <w:rsid w:val="006644D4"/>
    <w:rsid w:val="00664632"/>
    <w:rsid w:val="006663C4"/>
    <w:rsid w:val="006716F5"/>
    <w:rsid w:val="00673F7E"/>
    <w:rsid w:val="00681692"/>
    <w:rsid w:val="006B12FD"/>
    <w:rsid w:val="006B231B"/>
    <w:rsid w:val="006B55AD"/>
    <w:rsid w:val="006B5855"/>
    <w:rsid w:val="006C7AA3"/>
    <w:rsid w:val="006F2617"/>
    <w:rsid w:val="00710C5D"/>
    <w:rsid w:val="0071257B"/>
    <w:rsid w:val="00715622"/>
    <w:rsid w:val="0073037B"/>
    <w:rsid w:val="0074092D"/>
    <w:rsid w:val="00752572"/>
    <w:rsid w:val="00762AAE"/>
    <w:rsid w:val="00765EC3"/>
    <w:rsid w:val="00793C68"/>
    <w:rsid w:val="007A4B25"/>
    <w:rsid w:val="007B37B5"/>
    <w:rsid w:val="007C1148"/>
    <w:rsid w:val="007E3AB4"/>
    <w:rsid w:val="00812D4E"/>
    <w:rsid w:val="008165DF"/>
    <w:rsid w:val="00826918"/>
    <w:rsid w:val="008502ED"/>
    <w:rsid w:val="0085303A"/>
    <w:rsid w:val="00854A8E"/>
    <w:rsid w:val="00866DCA"/>
    <w:rsid w:val="00887462"/>
    <w:rsid w:val="00892338"/>
    <w:rsid w:val="008A1AAF"/>
    <w:rsid w:val="008C4AC1"/>
    <w:rsid w:val="008D525D"/>
    <w:rsid w:val="008E3536"/>
    <w:rsid w:val="0091356C"/>
    <w:rsid w:val="00915922"/>
    <w:rsid w:val="009511CC"/>
    <w:rsid w:val="00957B8B"/>
    <w:rsid w:val="00963808"/>
    <w:rsid w:val="00977FB3"/>
    <w:rsid w:val="009A0A75"/>
    <w:rsid w:val="009B342A"/>
    <w:rsid w:val="009E035B"/>
    <w:rsid w:val="00A22159"/>
    <w:rsid w:val="00A2579C"/>
    <w:rsid w:val="00A257DD"/>
    <w:rsid w:val="00A3100F"/>
    <w:rsid w:val="00A3310F"/>
    <w:rsid w:val="00A468A9"/>
    <w:rsid w:val="00A55468"/>
    <w:rsid w:val="00A66E2C"/>
    <w:rsid w:val="00A76C6C"/>
    <w:rsid w:val="00A92FA6"/>
    <w:rsid w:val="00AA77C4"/>
    <w:rsid w:val="00AD17B6"/>
    <w:rsid w:val="00AE4C5C"/>
    <w:rsid w:val="00AF1A35"/>
    <w:rsid w:val="00B04841"/>
    <w:rsid w:val="00B06844"/>
    <w:rsid w:val="00B165DB"/>
    <w:rsid w:val="00B26B37"/>
    <w:rsid w:val="00B34F7B"/>
    <w:rsid w:val="00B61AE1"/>
    <w:rsid w:val="00B669D7"/>
    <w:rsid w:val="00B74927"/>
    <w:rsid w:val="00B81761"/>
    <w:rsid w:val="00BB56C2"/>
    <w:rsid w:val="00BB5A40"/>
    <w:rsid w:val="00BB6626"/>
    <w:rsid w:val="00BC3243"/>
    <w:rsid w:val="00BD29C6"/>
    <w:rsid w:val="00BF086F"/>
    <w:rsid w:val="00BF5594"/>
    <w:rsid w:val="00C05095"/>
    <w:rsid w:val="00C07F9D"/>
    <w:rsid w:val="00C13E50"/>
    <w:rsid w:val="00C2382D"/>
    <w:rsid w:val="00C32E22"/>
    <w:rsid w:val="00C42269"/>
    <w:rsid w:val="00C42C8D"/>
    <w:rsid w:val="00C45EFC"/>
    <w:rsid w:val="00C65F2C"/>
    <w:rsid w:val="00C73977"/>
    <w:rsid w:val="00C765FD"/>
    <w:rsid w:val="00C83EC6"/>
    <w:rsid w:val="00C85914"/>
    <w:rsid w:val="00CC09EC"/>
    <w:rsid w:val="00CC426E"/>
    <w:rsid w:val="00CC4497"/>
    <w:rsid w:val="00CF2B10"/>
    <w:rsid w:val="00D055AB"/>
    <w:rsid w:val="00D42588"/>
    <w:rsid w:val="00D50756"/>
    <w:rsid w:val="00D56EC3"/>
    <w:rsid w:val="00D64E6E"/>
    <w:rsid w:val="00D65192"/>
    <w:rsid w:val="00D858D8"/>
    <w:rsid w:val="00D90AA5"/>
    <w:rsid w:val="00DA3AFB"/>
    <w:rsid w:val="00DB53CD"/>
    <w:rsid w:val="00DC5B35"/>
    <w:rsid w:val="00DD1C8E"/>
    <w:rsid w:val="00DD2976"/>
    <w:rsid w:val="00DE4A61"/>
    <w:rsid w:val="00E0153B"/>
    <w:rsid w:val="00E07670"/>
    <w:rsid w:val="00E12FFB"/>
    <w:rsid w:val="00E30E21"/>
    <w:rsid w:val="00E35EB7"/>
    <w:rsid w:val="00E54D24"/>
    <w:rsid w:val="00E63E61"/>
    <w:rsid w:val="00ED2155"/>
    <w:rsid w:val="00F04F3B"/>
    <w:rsid w:val="00F07EEA"/>
    <w:rsid w:val="00F13575"/>
    <w:rsid w:val="00F20674"/>
    <w:rsid w:val="00F24ECB"/>
    <w:rsid w:val="00F4358D"/>
    <w:rsid w:val="00F873CD"/>
    <w:rsid w:val="00FA661E"/>
    <w:rsid w:val="00FC1B2A"/>
    <w:rsid w:val="00FC41F3"/>
    <w:rsid w:val="0126384F"/>
    <w:rsid w:val="014444FE"/>
    <w:rsid w:val="018067FB"/>
    <w:rsid w:val="029A38EC"/>
    <w:rsid w:val="02CD1F13"/>
    <w:rsid w:val="02E4100B"/>
    <w:rsid w:val="03B424C2"/>
    <w:rsid w:val="046441B2"/>
    <w:rsid w:val="04B14F1D"/>
    <w:rsid w:val="04C4688D"/>
    <w:rsid w:val="05332E84"/>
    <w:rsid w:val="05A625A8"/>
    <w:rsid w:val="062D05D7"/>
    <w:rsid w:val="065A252A"/>
    <w:rsid w:val="065F2064"/>
    <w:rsid w:val="069B5E85"/>
    <w:rsid w:val="06E415DA"/>
    <w:rsid w:val="07104393"/>
    <w:rsid w:val="07164471"/>
    <w:rsid w:val="07227327"/>
    <w:rsid w:val="07372051"/>
    <w:rsid w:val="07A62D33"/>
    <w:rsid w:val="082C4FE6"/>
    <w:rsid w:val="08474B02"/>
    <w:rsid w:val="084B3A30"/>
    <w:rsid w:val="08A80F9C"/>
    <w:rsid w:val="09884564"/>
    <w:rsid w:val="09E87633"/>
    <w:rsid w:val="0A2E773B"/>
    <w:rsid w:val="0B2C3ECA"/>
    <w:rsid w:val="0B416FFB"/>
    <w:rsid w:val="0B9D01F0"/>
    <w:rsid w:val="0BD024C7"/>
    <w:rsid w:val="0BFD7739"/>
    <w:rsid w:val="0C1202C3"/>
    <w:rsid w:val="0C855155"/>
    <w:rsid w:val="0CCA1C47"/>
    <w:rsid w:val="0CE30D11"/>
    <w:rsid w:val="0D0F4ED6"/>
    <w:rsid w:val="0DE16873"/>
    <w:rsid w:val="0EB817B0"/>
    <w:rsid w:val="0F8F3014"/>
    <w:rsid w:val="0FBC29D6"/>
    <w:rsid w:val="10091618"/>
    <w:rsid w:val="101B1FFB"/>
    <w:rsid w:val="11020FDA"/>
    <w:rsid w:val="11050ACA"/>
    <w:rsid w:val="11377B21"/>
    <w:rsid w:val="11CB2CDD"/>
    <w:rsid w:val="13203999"/>
    <w:rsid w:val="134648AC"/>
    <w:rsid w:val="13536133"/>
    <w:rsid w:val="141259D8"/>
    <w:rsid w:val="143811B7"/>
    <w:rsid w:val="14496F20"/>
    <w:rsid w:val="144E049C"/>
    <w:rsid w:val="148368D6"/>
    <w:rsid w:val="15603573"/>
    <w:rsid w:val="15B37213"/>
    <w:rsid w:val="16ED6288"/>
    <w:rsid w:val="178F10EE"/>
    <w:rsid w:val="179C5A88"/>
    <w:rsid w:val="183323C1"/>
    <w:rsid w:val="1839667F"/>
    <w:rsid w:val="188E418F"/>
    <w:rsid w:val="18C36A86"/>
    <w:rsid w:val="19B80DD0"/>
    <w:rsid w:val="19D46143"/>
    <w:rsid w:val="1A393593"/>
    <w:rsid w:val="1A80254A"/>
    <w:rsid w:val="1ABD2689"/>
    <w:rsid w:val="1B1069E9"/>
    <w:rsid w:val="1C907DE2"/>
    <w:rsid w:val="1CA35D6A"/>
    <w:rsid w:val="1CAD041D"/>
    <w:rsid w:val="1CF91D8F"/>
    <w:rsid w:val="1D2B51B3"/>
    <w:rsid w:val="1D412E8A"/>
    <w:rsid w:val="1D57445C"/>
    <w:rsid w:val="1DA5166B"/>
    <w:rsid w:val="1E126414"/>
    <w:rsid w:val="1E6028EA"/>
    <w:rsid w:val="1E827BFE"/>
    <w:rsid w:val="1EA27102"/>
    <w:rsid w:val="1EC021F7"/>
    <w:rsid w:val="1EF04B68"/>
    <w:rsid w:val="1F1C595D"/>
    <w:rsid w:val="1FB57B5F"/>
    <w:rsid w:val="203F40E9"/>
    <w:rsid w:val="205C7FDB"/>
    <w:rsid w:val="21236756"/>
    <w:rsid w:val="212406BF"/>
    <w:rsid w:val="21920158"/>
    <w:rsid w:val="219D3942"/>
    <w:rsid w:val="21DF478F"/>
    <w:rsid w:val="21FC3824"/>
    <w:rsid w:val="221B014E"/>
    <w:rsid w:val="227B6A4F"/>
    <w:rsid w:val="22852193"/>
    <w:rsid w:val="229E48DB"/>
    <w:rsid w:val="22A16179"/>
    <w:rsid w:val="22AF0896"/>
    <w:rsid w:val="22DC043E"/>
    <w:rsid w:val="232022DC"/>
    <w:rsid w:val="23405992"/>
    <w:rsid w:val="238A7D89"/>
    <w:rsid w:val="24763D61"/>
    <w:rsid w:val="249E5066"/>
    <w:rsid w:val="24F9229C"/>
    <w:rsid w:val="25357778"/>
    <w:rsid w:val="253634F0"/>
    <w:rsid w:val="26121868"/>
    <w:rsid w:val="26774DD5"/>
    <w:rsid w:val="26955FF5"/>
    <w:rsid w:val="26A90CE9"/>
    <w:rsid w:val="26FC4880"/>
    <w:rsid w:val="270311B0"/>
    <w:rsid w:val="272D7385"/>
    <w:rsid w:val="274C06B8"/>
    <w:rsid w:val="288D3427"/>
    <w:rsid w:val="289D146A"/>
    <w:rsid w:val="28AF7842"/>
    <w:rsid w:val="29192F0D"/>
    <w:rsid w:val="294B5A19"/>
    <w:rsid w:val="299E5D25"/>
    <w:rsid w:val="29E60221"/>
    <w:rsid w:val="2B2D0EF2"/>
    <w:rsid w:val="2B471FB3"/>
    <w:rsid w:val="2B7E3031"/>
    <w:rsid w:val="2BF835D4"/>
    <w:rsid w:val="2C0D0BE9"/>
    <w:rsid w:val="2C165F57"/>
    <w:rsid w:val="2C174AC1"/>
    <w:rsid w:val="2C1C6BD5"/>
    <w:rsid w:val="2C4C6682"/>
    <w:rsid w:val="2C892EEA"/>
    <w:rsid w:val="2C9615DD"/>
    <w:rsid w:val="2CF47F19"/>
    <w:rsid w:val="2D713318"/>
    <w:rsid w:val="2DD24B27"/>
    <w:rsid w:val="2E166719"/>
    <w:rsid w:val="2E3B3926"/>
    <w:rsid w:val="2F397E65"/>
    <w:rsid w:val="2F3E2B8A"/>
    <w:rsid w:val="2F4D2C62"/>
    <w:rsid w:val="2F4F2B7A"/>
    <w:rsid w:val="2F6A2714"/>
    <w:rsid w:val="2FB4573E"/>
    <w:rsid w:val="2FB971F8"/>
    <w:rsid w:val="2FCA4F61"/>
    <w:rsid w:val="300E30A0"/>
    <w:rsid w:val="30192A4B"/>
    <w:rsid w:val="308B46F0"/>
    <w:rsid w:val="30A13F14"/>
    <w:rsid w:val="3105576A"/>
    <w:rsid w:val="31322DBE"/>
    <w:rsid w:val="3149291E"/>
    <w:rsid w:val="31AD68E8"/>
    <w:rsid w:val="323446FA"/>
    <w:rsid w:val="323D6058"/>
    <w:rsid w:val="326B55D2"/>
    <w:rsid w:val="327A2F2F"/>
    <w:rsid w:val="33065842"/>
    <w:rsid w:val="333A23FE"/>
    <w:rsid w:val="339B430D"/>
    <w:rsid w:val="33B51A84"/>
    <w:rsid w:val="33D939C5"/>
    <w:rsid w:val="33DE2D76"/>
    <w:rsid w:val="34254652"/>
    <w:rsid w:val="34A02A78"/>
    <w:rsid w:val="34A43FD3"/>
    <w:rsid w:val="35131158"/>
    <w:rsid w:val="357C4E30"/>
    <w:rsid w:val="35E5121D"/>
    <w:rsid w:val="36835E6A"/>
    <w:rsid w:val="36900240"/>
    <w:rsid w:val="36DB305A"/>
    <w:rsid w:val="37CE1367"/>
    <w:rsid w:val="384B732D"/>
    <w:rsid w:val="39526984"/>
    <w:rsid w:val="39CB68E8"/>
    <w:rsid w:val="39EE7A9E"/>
    <w:rsid w:val="3A231E3E"/>
    <w:rsid w:val="3A296D28"/>
    <w:rsid w:val="3A2D2B65"/>
    <w:rsid w:val="3A8A3C6B"/>
    <w:rsid w:val="3B4D4A87"/>
    <w:rsid w:val="3BB16FD5"/>
    <w:rsid w:val="3C187054"/>
    <w:rsid w:val="3C3814A4"/>
    <w:rsid w:val="3C425EDD"/>
    <w:rsid w:val="3C4340D1"/>
    <w:rsid w:val="3C814BF9"/>
    <w:rsid w:val="3C97266F"/>
    <w:rsid w:val="3C9E39FD"/>
    <w:rsid w:val="3D5B0BE0"/>
    <w:rsid w:val="3D621A4F"/>
    <w:rsid w:val="3D762284"/>
    <w:rsid w:val="3D7D3613"/>
    <w:rsid w:val="3DC47494"/>
    <w:rsid w:val="3E1A15B3"/>
    <w:rsid w:val="3E9D5996"/>
    <w:rsid w:val="3EC15691"/>
    <w:rsid w:val="3EC60FE9"/>
    <w:rsid w:val="3EE202A5"/>
    <w:rsid w:val="3EF773F5"/>
    <w:rsid w:val="3F406FEE"/>
    <w:rsid w:val="3FA330D9"/>
    <w:rsid w:val="402814CD"/>
    <w:rsid w:val="40324B88"/>
    <w:rsid w:val="40AF0F9E"/>
    <w:rsid w:val="40CB294D"/>
    <w:rsid w:val="40D21EC7"/>
    <w:rsid w:val="41E31627"/>
    <w:rsid w:val="42037BBB"/>
    <w:rsid w:val="426A6668"/>
    <w:rsid w:val="42B71375"/>
    <w:rsid w:val="42CB6BCE"/>
    <w:rsid w:val="431B5DA8"/>
    <w:rsid w:val="4344225B"/>
    <w:rsid w:val="43AD4526"/>
    <w:rsid w:val="44490FAD"/>
    <w:rsid w:val="447C0AC8"/>
    <w:rsid w:val="449F0313"/>
    <w:rsid w:val="44FA7C3F"/>
    <w:rsid w:val="453E7B2C"/>
    <w:rsid w:val="45A32084"/>
    <w:rsid w:val="45CF4C28"/>
    <w:rsid w:val="46706431"/>
    <w:rsid w:val="46B54E47"/>
    <w:rsid w:val="46F04E55"/>
    <w:rsid w:val="47431D2C"/>
    <w:rsid w:val="47906638"/>
    <w:rsid w:val="48641E62"/>
    <w:rsid w:val="48C26CC5"/>
    <w:rsid w:val="48D72771"/>
    <w:rsid w:val="48E42798"/>
    <w:rsid w:val="49153758"/>
    <w:rsid w:val="492E6109"/>
    <w:rsid w:val="4950607F"/>
    <w:rsid w:val="49A50E41"/>
    <w:rsid w:val="49CF6453"/>
    <w:rsid w:val="49D547D7"/>
    <w:rsid w:val="49E6598A"/>
    <w:rsid w:val="4A4C2CEB"/>
    <w:rsid w:val="4AEF36DF"/>
    <w:rsid w:val="4B4C1FFC"/>
    <w:rsid w:val="4BFA22D2"/>
    <w:rsid w:val="4C0A64A7"/>
    <w:rsid w:val="4C567E51"/>
    <w:rsid w:val="4CA706AC"/>
    <w:rsid w:val="4CD27075"/>
    <w:rsid w:val="4D043409"/>
    <w:rsid w:val="4D75644C"/>
    <w:rsid w:val="4DB85CFE"/>
    <w:rsid w:val="4E7126C8"/>
    <w:rsid w:val="4EAE70EE"/>
    <w:rsid w:val="4EE03A01"/>
    <w:rsid w:val="4F46459E"/>
    <w:rsid w:val="4F552641"/>
    <w:rsid w:val="4FAB72B3"/>
    <w:rsid w:val="4FF77255"/>
    <w:rsid w:val="500B71A4"/>
    <w:rsid w:val="50461F8A"/>
    <w:rsid w:val="50851BD0"/>
    <w:rsid w:val="509D1641"/>
    <w:rsid w:val="50AA310B"/>
    <w:rsid w:val="50B43398"/>
    <w:rsid w:val="510E366A"/>
    <w:rsid w:val="511D2CEB"/>
    <w:rsid w:val="51304F75"/>
    <w:rsid w:val="51790889"/>
    <w:rsid w:val="51AB6549"/>
    <w:rsid w:val="51B779E9"/>
    <w:rsid w:val="51C21AE4"/>
    <w:rsid w:val="52431082"/>
    <w:rsid w:val="526861E8"/>
    <w:rsid w:val="52D4693B"/>
    <w:rsid w:val="52DA23B9"/>
    <w:rsid w:val="52DA5546"/>
    <w:rsid w:val="531844FA"/>
    <w:rsid w:val="53220528"/>
    <w:rsid w:val="53282E3C"/>
    <w:rsid w:val="53A05E55"/>
    <w:rsid w:val="53F5423D"/>
    <w:rsid w:val="54153EF4"/>
    <w:rsid w:val="5463310B"/>
    <w:rsid w:val="548A4B3B"/>
    <w:rsid w:val="550146D2"/>
    <w:rsid w:val="55944F63"/>
    <w:rsid w:val="55993CE7"/>
    <w:rsid w:val="55AD3E1F"/>
    <w:rsid w:val="564D5B0B"/>
    <w:rsid w:val="56555F48"/>
    <w:rsid w:val="565921EF"/>
    <w:rsid w:val="56B91708"/>
    <w:rsid w:val="56C8194B"/>
    <w:rsid w:val="572F6AE4"/>
    <w:rsid w:val="57672F12"/>
    <w:rsid w:val="57835872"/>
    <w:rsid w:val="57872FC9"/>
    <w:rsid w:val="57BE4AFC"/>
    <w:rsid w:val="57EF54EF"/>
    <w:rsid w:val="583D3C73"/>
    <w:rsid w:val="58670CF0"/>
    <w:rsid w:val="586B389D"/>
    <w:rsid w:val="58C42440"/>
    <w:rsid w:val="58F06F37"/>
    <w:rsid w:val="59822285"/>
    <w:rsid w:val="598F49A2"/>
    <w:rsid w:val="59A93DB0"/>
    <w:rsid w:val="59B9557B"/>
    <w:rsid w:val="5A0E3B19"/>
    <w:rsid w:val="5A132A96"/>
    <w:rsid w:val="5A4A0C65"/>
    <w:rsid w:val="5A7D0E64"/>
    <w:rsid w:val="5A867B53"/>
    <w:rsid w:val="5AF32D0E"/>
    <w:rsid w:val="5B2353A2"/>
    <w:rsid w:val="5B3D6DAC"/>
    <w:rsid w:val="5B5621FF"/>
    <w:rsid w:val="5B6D486F"/>
    <w:rsid w:val="5B81656C"/>
    <w:rsid w:val="5B8D3163"/>
    <w:rsid w:val="5C3936CD"/>
    <w:rsid w:val="5E1A33AD"/>
    <w:rsid w:val="5E614550"/>
    <w:rsid w:val="5F1D2B10"/>
    <w:rsid w:val="5F221E14"/>
    <w:rsid w:val="5F3062DF"/>
    <w:rsid w:val="5FAC4D91"/>
    <w:rsid w:val="5FCB1CCA"/>
    <w:rsid w:val="60A35596"/>
    <w:rsid w:val="60F33A68"/>
    <w:rsid w:val="6121148B"/>
    <w:rsid w:val="618B5A4F"/>
    <w:rsid w:val="61B054B5"/>
    <w:rsid w:val="61C3343B"/>
    <w:rsid w:val="61E63FE6"/>
    <w:rsid w:val="621A5025"/>
    <w:rsid w:val="625E7005"/>
    <w:rsid w:val="625F6E7B"/>
    <w:rsid w:val="62A25746"/>
    <w:rsid w:val="634475E8"/>
    <w:rsid w:val="6351346A"/>
    <w:rsid w:val="63604CB9"/>
    <w:rsid w:val="63F44DC1"/>
    <w:rsid w:val="64065861"/>
    <w:rsid w:val="6456748E"/>
    <w:rsid w:val="6477382F"/>
    <w:rsid w:val="647E5D3F"/>
    <w:rsid w:val="648D1ADE"/>
    <w:rsid w:val="648D3EDA"/>
    <w:rsid w:val="649966D5"/>
    <w:rsid w:val="64A5151D"/>
    <w:rsid w:val="64F8164D"/>
    <w:rsid w:val="657B5DDA"/>
    <w:rsid w:val="65C15EE3"/>
    <w:rsid w:val="65C82FBC"/>
    <w:rsid w:val="66134265"/>
    <w:rsid w:val="662D3C48"/>
    <w:rsid w:val="66573A13"/>
    <w:rsid w:val="67530DBD"/>
    <w:rsid w:val="67B32716"/>
    <w:rsid w:val="680D3662"/>
    <w:rsid w:val="698356F2"/>
    <w:rsid w:val="69CC4E56"/>
    <w:rsid w:val="6A6B28C1"/>
    <w:rsid w:val="6A7C062B"/>
    <w:rsid w:val="6AA03440"/>
    <w:rsid w:val="6AC678B1"/>
    <w:rsid w:val="6B4D6B08"/>
    <w:rsid w:val="6BCD1F3A"/>
    <w:rsid w:val="6BE75F78"/>
    <w:rsid w:val="6C2B15C3"/>
    <w:rsid w:val="6C6B7EC9"/>
    <w:rsid w:val="6CD543A6"/>
    <w:rsid w:val="6D3C60B0"/>
    <w:rsid w:val="6D6F26C8"/>
    <w:rsid w:val="6DC031D7"/>
    <w:rsid w:val="6E0031F1"/>
    <w:rsid w:val="6E162B44"/>
    <w:rsid w:val="6E427DDD"/>
    <w:rsid w:val="6EB32A89"/>
    <w:rsid w:val="6F4E654D"/>
    <w:rsid w:val="6F84260A"/>
    <w:rsid w:val="6FC00FB9"/>
    <w:rsid w:val="6FE31582"/>
    <w:rsid w:val="6FFD220E"/>
    <w:rsid w:val="70015B38"/>
    <w:rsid w:val="700E4155"/>
    <w:rsid w:val="701B2694"/>
    <w:rsid w:val="70A95EF1"/>
    <w:rsid w:val="70B37514"/>
    <w:rsid w:val="710D537E"/>
    <w:rsid w:val="714479C8"/>
    <w:rsid w:val="71733335"/>
    <w:rsid w:val="72774FBF"/>
    <w:rsid w:val="72C83F3E"/>
    <w:rsid w:val="72F71196"/>
    <w:rsid w:val="748F05AA"/>
    <w:rsid w:val="7496678D"/>
    <w:rsid w:val="75001F50"/>
    <w:rsid w:val="757E794D"/>
    <w:rsid w:val="75AC204A"/>
    <w:rsid w:val="76E01F41"/>
    <w:rsid w:val="771309B0"/>
    <w:rsid w:val="771E6C8B"/>
    <w:rsid w:val="779C230C"/>
    <w:rsid w:val="77B952B9"/>
    <w:rsid w:val="77CE6431"/>
    <w:rsid w:val="77FE33CF"/>
    <w:rsid w:val="78276D39"/>
    <w:rsid w:val="78801C2E"/>
    <w:rsid w:val="78852DA0"/>
    <w:rsid w:val="78CD4747"/>
    <w:rsid w:val="79B871A5"/>
    <w:rsid w:val="79B930F3"/>
    <w:rsid w:val="79C12753"/>
    <w:rsid w:val="7A022808"/>
    <w:rsid w:val="7A815801"/>
    <w:rsid w:val="7AD95625"/>
    <w:rsid w:val="7C1E487D"/>
    <w:rsid w:val="7C731702"/>
    <w:rsid w:val="7CC06A9D"/>
    <w:rsid w:val="7CF15EFA"/>
    <w:rsid w:val="7D3F338A"/>
    <w:rsid w:val="7D605B8A"/>
    <w:rsid w:val="7DBB6445"/>
    <w:rsid w:val="7E0C1993"/>
    <w:rsid w:val="7E9B1E05"/>
    <w:rsid w:val="7EC4740D"/>
    <w:rsid w:val="7F1627AB"/>
    <w:rsid w:val="7F6D52AE"/>
    <w:rsid w:val="7F8A3392"/>
    <w:rsid w:val="7F9E2999"/>
    <w:rsid w:val="7FF51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5"/>
    <w:unhideWhenUsed/>
    <w:qFormat/>
    <w:uiPriority w:val="0"/>
    <w:pPr>
      <w:keepNext/>
      <w:keepLines/>
      <w:spacing w:before="260" w:after="260" w:line="415"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widowControl/>
      <w:adjustRightInd w:val="0"/>
      <w:snapToGrid w:val="0"/>
      <w:spacing w:line="360" w:lineRule="auto"/>
    </w:pPr>
    <w:rPr>
      <w:rFonts w:ascii="仿宋_GB2312" w:hAnsi="宋体" w:eastAsia="仿宋_GB2312"/>
      <w:kern w:val="0"/>
      <w:sz w:val="28"/>
    </w:rPr>
  </w:style>
  <w:style w:type="paragraph" w:styleId="5">
    <w:name w:val="Body Text Indent"/>
    <w:basedOn w:val="1"/>
    <w:link w:val="26"/>
    <w:qFormat/>
    <w:uiPriority w:val="0"/>
    <w:pPr>
      <w:ind w:firstLine="560" w:firstLineChars="200"/>
      <w:jc w:val="left"/>
    </w:pPr>
    <w:rPr>
      <w:sz w:val="28"/>
    </w:rPr>
  </w:style>
  <w:style w:type="paragraph" w:styleId="6">
    <w:name w:val="Plain Text"/>
    <w:basedOn w:val="1"/>
    <w:qFormat/>
    <w:uiPriority w:val="0"/>
    <w:rPr>
      <w:rFonts w:ascii="宋体" w:hAnsi="Courier New" w:cs="Courier New"/>
      <w:szCs w:val="21"/>
    </w:rPr>
  </w:style>
  <w:style w:type="paragraph" w:styleId="7">
    <w:name w:val="Date"/>
    <w:basedOn w:val="1"/>
    <w:next w:val="1"/>
    <w:link w:val="22"/>
    <w:semiHidden/>
    <w:unhideWhenUsed/>
    <w:qFormat/>
    <w:uiPriority w:val="99"/>
    <w:pPr>
      <w:ind w:left="100" w:leftChars="2500"/>
    </w:pPr>
  </w:style>
  <w:style w:type="paragraph" w:styleId="8">
    <w:name w:val="Balloon Text"/>
    <w:basedOn w:val="1"/>
    <w:link w:val="23"/>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4"/>
    <w:unhideWhenUsed/>
    <w:qFormat/>
    <w:uiPriority w:val="99"/>
    <w:pPr>
      <w:widowControl/>
      <w:spacing w:after="120"/>
      <w:ind w:firstLine="100" w:firstLineChars="100"/>
    </w:pPr>
    <w:rPr>
      <w:rFonts w:ascii="Calibri" w:hAnsi="Calibri"/>
    </w:rPr>
  </w:style>
  <w:style w:type="table" w:styleId="14">
    <w:name w:val="Table Grid"/>
    <w:basedOn w:val="1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unhideWhenUsed/>
    <w:qFormat/>
    <w:uiPriority w:val="99"/>
    <w:rPr>
      <w:color w:val="0000FF"/>
      <w:u w:val="single"/>
    </w:rPr>
  </w:style>
  <w:style w:type="paragraph" w:customStyle="1" w:styleId="19">
    <w:name w:val="Default"/>
    <w:qFormat/>
    <w:uiPriority w:val="0"/>
    <w:pPr>
      <w:widowControl w:val="0"/>
      <w:autoSpaceDE w:val="0"/>
      <w:autoSpaceDN w:val="0"/>
      <w:adjustRightInd w:val="0"/>
    </w:pPr>
    <w:rPr>
      <w:rFonts w:ascii="方正小标宋_GBK" w:hAnsi="方正小标宋_GBK" w:eastAsia="方正小标宋_GBK" w:cs="Times New Roman"/>
      <w:color w:val="000000"/>
      <w:sz w:val="24"/>
      <w:szCs w:val="22"/>
      <w:lang w:val="en-US" w:eastAsia="zh-CN" w:bidi="ar-SA"/>
    </w:rPr>
  </w:style>
  <w:style w:type="character" w:customStyle="1" w:styleId="20">
    <w:name w:val="页眉 Char"/>
    <w:basedOn w:val="15"/>
    <w:link w:val="10"/>
    <w:qFormat/>
    <w:uiPriority w:val="99"/>
    <w:rPr>
      <w:rFonts w:ascii="Times New Roman" w:hAnsi="Times New Roman" w:eastAsia="宋体" w:cs="Times New Roman"/>
      <w:sz w:val="18"/>
      <w:szCs w:val="18"/>
    </w:rPr>
  </w:style>
  <w:style w:type="character" w:customStyle="1" w:styleId="21">
    <w:name w:val="页脚 Char"/>
    <w:basedOn w:val="15"/>
    <w:link w:val="9"/>
    <w:qFormat/>
    <w:uiPriority w:val="99"/>
    <w:rPr>
      <w:rFonts w:ascii="Times New Roman" w:hAnsi="Times New Roman" w:eastAsia="宋体" w:cs="Times New Roman"/>
      <w:sz w:val="18"/>
      <w:szCs w:val="18"/>
    </w:rPr>
  </w:style>
  <w:style w:type="character" w:customStyle="1" w:styleId="22">
    <w:name w:val="日期 Char"/>
    <w:basedOn w:val="15"/>
    <w:link w:val="7"/>
    <w:semiHidden/>
    <w:qFormat/>
    <w:uiPriority w:val="99"/>
    <w:rPr>
      <w:rFonts w:ascii="Times New Roman" w:hAnsi="Times New Roman" w:eastAsia="宋体" w:cs="Times New Roman"/>
      <w:szCs w:val="24"/>
    </w:rPr>
  </w:style>
  <w:style w:type="character" w:customStyle="1" w:styleId="23">
    <w:name w:val="批注框文本 Char"/>
    <w:basedOn w:val="15"/>
    <w:link w:val="8"/>
    <w:semiHidden/>
    <w:qFormat/>
    <w:uiPriority w:val="99"/>
    <w:rPr>
      <w:rFonts w:ascii="Times New Roman" w:hAnsi="Times New Roman" w:eastAsia="宋体" w:cs="Times New Roman"/>
      <w:sz w:val="18"/>
      <w:szCs w:val="18"/>
    </w:rPr>
  </w:style>
  <w:style w:type="paragraph" w:styleId="24">
    <w:name w:val="List Paragraph"/>
    <w:basedOn w:val="1"/>
    <w:qFormat/>
    <w:uiPriority w:val="34"/>
    <w:pPr>
      <w:ind w:firstLine="420" w:firstLineChars="200"/>
    </w:pPr>
  </w:style>
  <w:style w:type="character" w:customStyle="1" w:styleId="25">
    <w:name w:val="标题 2 Char"/>
    <w:basedOn w:val="15"/>
    <w:link w:val="2"/>
    <w:qFormat/>
    <w:uiPriority w:val="0"/>
    <w:rPr>
      <w:rFonts w:ascii="Arial" w:hAnsi="Arial" w:eastAsia="黑体" w:cs="Times New Roman"/>
      <w:b/>
      <w:bCs/>
      <w:sz w:val="32"/>
      <w:szCs w:val="32"/>
    </w:rPr>
  </w:style>
  <w:style w:type="character" w:customStyle="1" w:styleId="26">
    <w:name w:val="正文文本缩进 Char"/>
    <w:basedOn w:val="15"/>
    <w:link w:val="5"/>
    <w:qFormat/>
    <w:uiPriority w:val="0"/>
    <w:rPr>
      <w:rFonts w:ascii="Times New Roman" w:hAnsi="Times New Roman" w:eastAsia="宋体" w:cs="Times New Roman"/>
      <w:sz w:val="28"/>
      <w:szCs w:val="24"/>
    </w:rPr>
  </w:style>
  <w:style w:type="character" w:customStyle="1" w:styleId="27">
    <w:name w:val="NormalCharacter"/>
    <w:semiHidden/>
    <w:qFormat/>
    <w:uiPriority w:val="0"/>
    <w:rPr>
      <w:kern w:val="2"/>
      <w:sz w:val="21"/>
      <w:lang w:val="en-US" w:eastAsia="zh-CN" w:bidi="ar-SA"/>
    </w:rPr>
  </w:style>
  <w:style w:type="paragraph" w:customStyle="1" w:styleId="28">
    <w:name w:val="Normal (Web)"/>
    <w:basedOn w:val="1"/>
    <w:qFormat/>
    <w:uiPriority w:val="0"/>
    <w:pPr>
      <w:widowControl/>
      <w:spacing w:before="100" w:beforeLines="0" w:beforeAutospacing="1" w:after="100" w:afterLines="0" w:afterAutospacing="1" w:line="240" w:lineRule="auto"/>
      <w:jc w:val="left"/>
    </w:pPr>
    <w:rPr>
      <w:rFonts w:ascii="仿宋" w:hAnsi="仿宋" w:eastAsia="宋体" w:cs="宋体"/>
      <w:kern w:val="0"/>
      <w:sz w:val="32"/>
      <w:szCs w:val="32"/>
    </w:rPr>
  </w:style>
  <w:style w:type="paragraph" w:customStyle="1" w:styleId="29">
    <w:name w:val="Heading #1|1"/>
    <w:basedOn w:val="1"/>
    <w:qFormat/>
    <w:uiPriority w:val="0"/>
    <w:pPr>
      <w:widowControl w:val="0"/>
      <w:shd w:val="clear" w:color="auto" w:fill="auto"/>
      <w:spacing w:after="540"/>
      <w:jc w:val="center"/>
      <w:outlineLvl w:val="0"/>
    </w:pPr>
    <w:rPr>
      <w:rFonts w:ascii="宋体" w:hAnsi="宋体" w:eastAsia="宋体" w:cs="宋体"/>
      <w:sz w:val="38"/>
      <w:szCs w:val="38"/>
      <w:u w:val="none"/>
      <w:shd w:val="clear" w:color="auto" w:fill="auto"/>
      <w:lang w:val="zh-TW" w:eastAsia="zh-TW" w:bidi="zh-TW"/>
    </w:rPr>
  </w:style>
  <w:style w:type="paragraph" w:customStyle="1" w:styleId="30">
    <w:name w:val="Body text|2"/>
    <w:basedOn w:val="1"/>
    <w:qFormat/>
    <w:uiPriority w:val="0"/>
    <w:pPr>
      <w:widowControl w:val="0"/>
      <w:shd w:val="clear" w:color="auto" w:fill="auto"/>
      <w:spacing w:after="70"/>
    </w:pPr>
    <w:rPr>
      <w:rFonts w:ascii="宋体" w:hAnsi="宋体" w:eastAsia="宋体" w:cs="宋体"/>
      <w:u w:val="none"/>
      <w:shd w:val="clear" w:color="auto" w:fill="auto"/>
      <w:lang w:val="zh-TW" w:eastAsia="zh-TW" w:bidi="zh-TW"/>
    </w:rPr>
  </w:style>
  <w:style w:type="paragraph" w:customStyle="1" w:styleId="31">
    <w:name w:val="Other|1"/>
    <w:basedOn w:val="1"/>
    <w:qFormat/>
    <w:uiPriority w:val="0"/>
    <w:pPr>
      <w:widowControl w:val="0"/>
      <w:shd w:val="clear" w:color="auto" w:fill="auto"/>
      <w:spacing w:line="396" w:lineRule="auto"/>
      <w:ind w:firstLine="400"/>
    </w:pPr>
    <w:rPr>
      <w:rFonts w:ascii="宋体" w:hAnsi="宋体" w:eastAsia="宋体" w:cs="宋体"/>
      <w:sz w:val="30"/>
      <w:szCs w:val="30"/>
      <w:u w:val="none"/>
      <w:shd w:val="clear" w:color="auto" w:fill="auto"/>
      <w:lang w:val="zh-TW" w:eastAsia="zh-TW" w:bidi="zh-TW"/>
    </w:rPr>
  </w:style>
  <w:style w:type="paragraph" w:customStyle="1" w:styleId="32">
    <w:name w:val="Body text|1"/>
    <w:basedOn w:val="1"/>
    <w:qFormat/>
    <w:uiPriority w:val="0"/>
    <w:pPr>
      <w:spacing w:line="396" w:lineRule="auto"/>
      <w:ind w:firstLine="400"/>
      <w:jc w:val="left"/>
    </w:pPr>
    <w:rPr>
      <w:rFonts w:ascii="宋体" w:hAnsi="宋体" w:cs="宋体"/>
      <w:color w:val="000000"/>
      <w:kern w:val="0"/>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CC2EE4-A032-4CD1-A20C-C6815B4B3D0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4051</Words>
  <Characters>4069</Characters>
  <Lines>13</Lines>
  <Paragraphs>3</Paragraphs>
  <TotalTime>8</TotalTime>
  <ScaleCrop>false</ScaleCrop>
  <LinksUpToDate>false</LinksUpToDate>
  <CharactersWithSpaces>4167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2021-03-29T07:03:00Z</dcterms:created>
  <dc:creator>Administrator</dc:creator>
  <cp:lastModifiedBy>Administrator</cp:lastModifiedBy>
  <cp:lastPrinted>2023-07-21T03:02:17Z</cp:lastPrinted>
  <dcterms:modified xsi:type="dcterms:W3CDTF">2023-07-21T03:17:54Z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42E1F97750DD41CB867B6266597CEAD2_13</vt:lpwstr>
  </property>
</Properties>
</file>